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7524" w:rsidRPr="00E06631" w:rsidRDefault="00387524"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387524" w:rsidRPr="00E06631" w:rsidRDefault="00387524" w:rsidP="00B453E0">
      <w:pPr>
        <w:jc w:val="center"/>
        <w:rPr>
          <w:rFonts w:ascii="Arial" w:hAnsi="Arial" w:cs="Arial"/>
          <w:b/>
          <w:color w:val="000000" w:themeColor="text1"/>
          <w:sz w:val="22"/>
          <w:szCs w:val="22"/>
        </w:rPr>
      </w:pPr>
      <w:r w:rsidRPr="00F90A8E">
        <w:rPr>
          <w:rFonts w:ascii="Arial" w:hAnsi="Arial" w:cs="Arial"/>
          <w:b/>
          <w:noProof/>
          <w:color w:val="000000" w:themeColor="text1"/>
          <w:sz w:val="22"/>
          <w:szCs w:val="22"/>
        </w:rPr>
        <w:t>Engineering Manager PMU</w:t>
      </w:r>
      <w:r w:rsidRPr="00E06631">
        <w:rPr>
          <w:rFonts w:ascii="Arial" w:hAnsi="Arial" w:cs="Arial"/>
          <w:b/>
          <w:color w:val="000000" w:themeColor="text1"/>
          <w:sz w:val="22"/>
          <w:szCs w:val="22"/>
        </w:rPr>
        <w:t xml:space="preserve">   :   </w:t>
      </w:r>
      <w:r w:rsidRPr="00F90A8E">
        <w:rPr>
          <w:rFonts w:ascii="Arial" w:hAnsi="Arial" w:cs="Arial"/>
          <w:b/>
          <w:noProof/>
          <w:color w:val="000000" w:themeColor="text1"/>
          <w:sz w:val="22"/>
          <w:szCs w:val="22"/>
        </w:rPr>
        <w:t>Project Management Unit</w:t>
      </w:r>
    </w:p>
    <w:p w:rsidR="00387524" w:rsidRDefault="00387524" w:rsidP="00B453E0">
      <w:pPr>
        <w:jc w:val="center"/>
        <w:rPr>
          <w:rFonts w:ascii="Arial" w:hAnsi="Arial" w:cs="Arial"/>
          <w:b/>
          <w:color w:val="000000" w:themeColor="text1"/>
          <w:sz w:val="22"/>
          <w:szCs w:val="22"/>
        </w:rPr>
      </w:pPr>
      <w:r w:rsidRPr="00F90A8E">
        <w:rPr>
          <w:rFonts w:ascii="Arial" w:hAnsi="Arial" w:cs="Arial"/>
          <w:b/>
          <w:noProof/>
          <w:color w:val="000000" w:themeColor="text1"/>
          <w:sz w:val="22"/>
          <w:szCs w:val="22"/>
        </w:rPr>
        <w:t>Engineering Services</w:t>
      </w:r>
    </w:p>
    <w:p w:rsidR="00387524" w:rsidRDefault="00387524" w:rsidP="00B453E0">
      <w:pPr>
        <w:jc w:val="center"/>
        <w:rPr>
          <w:rFonts w:ascii="Arial" w:hAnsi="Arial" w:cs="Arial"/>
          <w:b/>
          <w:color w:val="000000" w:themeColor="text1"/>
          <w:sz w:val="22"/>
          <w:szCs w:val="22"/>
        </w:rPr>
      </w:pPr>
    </w:p>
    <w:p w:rsidR="00387524" w:rsidRPr="00694B84" w:rsidRDefault="00387524"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387524" w:rsidRPr="00E06631" w:rsidRDefault="00387524" w:rsidP="00B453E0">
      <w:pPr>
        <w:rPr>
          <w:rFonts w:ascii="Arial" w:hAnsi="Arial" w:cs="Arial"/>
          <w:b/>
          <w:color w:val="000000" w:themeColor="text1"/>
          <w:sz w:val="22"/>
          <w:szCs w:val="22"/>
        </w:rPr>
      </w:pPr>
    </w:p>
    <w:p w:rsidR="00387524" w:rsidRPr="00E06631" w:rsidRDefault="00387524"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387524" w:rsidRPr="00E06631">
        <w:tc>
          <w:tcPr>
            <w:tcW w:w="2901" w:type="dxa"/>
            <w:shd w:val="clear" w:color="auto" w:fill="E0E0E0"/>
          </w:tcPr>
          <w:p w:rsidR="00387524" w:rsidRPr="00E06631" w:rsidRDefault="0038752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387524" w:rsidRPr="00E06631" w:rsidRDefault="00387524" w:rsidP="007028DC">
            <w:pPr>
              <w:rPr>
                <w:rFonts w:ascii="Arial" w:hAnsi="Arial" w:cs="Arial"/>
                <w:b/>
                <w:color w:val="000000" w:themeColor="text1"/>
                <w:sz w:val="22"/>
                <w:szCs w:val="22"/>
              </w:rPr>
            </w:pPr>
            <w:r w:rsidRPr="00F90A8E">
              <w:rPr>
                <w:rFonts w:ascii="Arial" w:hAnsi="Arial" w:cs="Arial"/>
                <w:b/>
                <w:noProof/>
                <w:color w:val="000000" w:themeColor="text1"/>
                <w:sz w:val="22"/>
                <w:szCs w:val="22"/>
              </w:rPr>
              <w:t>Engineering Services</w:t>
            </w:r>
          </w:p>
          <w:p w:rsidR="00387524" w:rsidRPr="00E06631" w:rsidRDefault="00387524" w:rsidP="007028DC">
            <w:pPr>
              <w:rPr>
                <w:rFonts w:ascii="Arial" w:hAnsi="Arial" w:cs="Arial"/>
                <w:b/>
                <w:color w:val="000000" w:themeColor="text1"/>
                <w:sz w:val="22"/>
                <w:szCs w:val="22"/>
              </w:rPr>
            </w:pPr>
            <w:r w:rsidRPr="00F90A8E">
              <w:rPr>
                <w:rFonts w:ascii="Arial" w:hAnsi="Arial" w:cs="Arial"/>
                <w:b/>
                <w:noProof/>
                <w:color w:val="000000" w:themeColor="text1"/>
                <w:sz w:val="22"/>
                <w:szCs w:val="22"/>
              </w:rPr>
              <w:t>Project Management Unit</w:t>
            </w:r>
          </w:p>
        </w:tc>
      </w:tr>
      <w:tr w:rsidR="00387524" w:rsidRPr="00E06631">
        <w:tc>
          <w:tcPr>
            <w:tcW w:w="2901" w:type="dxa"/>
            <w:shd w:val="clear" w:color="auto" w:fill="E0E0E0"/>
          </w:tcPr>
          <w:p w:rsidR="00387524" w:rsidRPr="00E06631" w:rsidRDefault="0038752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387524" w:rsidRPr="00E06631" w:rsidRDefault="00387524"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387524" w:rsidRPr="00E06631" w:rsidRDefault="00387524"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387524" w:rsidRPr="00E06631" w:rsidRDefault="00387524" w:rsidP="00B453E0">
            <w:pPr>
              <w:rPr>
                <w:rFonts w:ascii="Arial" w:hAnsi="Arial" w:cs="Arial"/>
                <w:b/>
                <w:color w:val="000000" w:themeColor="text1"/>
                <w:sz w:val="22"/>
                <w:szCs w:val="22"/>
              </w:rPr>
            </w:pPr>
          </w:p>
        </w:tc>
      </w:tr>
      <w:tr w:rsidR="00387524" w:rsidRPr="00E06631">
        <w:tc>
          <w:tcPr>
            <w:tcW w:w="2901" w:type="dxa"/>
            <w:shd w:val="clear" w:color="auto" w:fill="E0E0E0"/>
          </w:tcPr>
          <w:p w:rsidR="00387524" w:rsidRPr="00E06631" w:rsidRDefault="0038752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387524" w:rsidRPr="00E06631" w:rsidRDefault="00387524"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387524" w:rsidRPr="00E06631" w:rsidRDefault="00387524"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387524" w:rsidRPr="00E06631">
        <w:tc>
          <w:tcPr>
            <w:tcW w:w="2901" w:type="dxa"/>
            <w:shd w:val="clear" w:color="auto" w:fill="E0E0E0"/>
          </w:tcPr>
          <w:p w:rsidR="00387524" w:rsidRPr="00E06631" w:rsidRDefault="0038752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387524" w:rsidRPr="00E06631" w:rsidRDefault="00387524" w:rsidP="00B453E0">
            <w:pPr>
              <w:rPr>
                <w:rFonts w:ascii="Arial" w:hAnsi="Arial" w:cs="Arial"/>
                <w:b/>
                <w:color w:val="000000" w:themeColor="text1"/>
                <w:sz w:val="22"/>
                <w:szCs w:val="22"/>
              </w:rPr>
            </w:pPr>
            <w:r w:rsidRPr="00F90A8E">
              <w:rPr>
                <w:rFonts w:ascii="Arial" w:hAnsi="Arial" w:cs="Arial"/>
                <w:b/>
                <w:noProof/>
                <w:color w:val="000000" w:themeColor="text1"/>
                <w:sz w:val="22"/>
                <w:szCs w:val="22"/>
              </w:rPr>
              <w:t>Engineering Manager PMU</w:t>
            </w:r>
          </w:p>
        </w:tc>
        <w:tc>
          <w:tcPr>
            <w:tcW w:w="3420" w:type="dxa"/>
            <w:gridSpan w:val="2"/>
          </w:tcPr>
          <w:p w:rsidR="00387524" w:rsidRPr="00E06631" w:rsidRDefault="00387524"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387524" w:rsidRPr="00E06631">
        <w:tc>
          <w:tcPr>
            <w:tcW w:w="2901" w:type="dxa"/>
            <w:shd w:val="clear" w:color="auto" w:fill="E0E0E0"/>
          </w:tcPr>
          <w:p w:rsidR="00387524" w:rsidRPr="00E06631" w:rsidRDefault="0038752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387524" w:rsidRPr="00E06631" w:rsidRDefault="00387524"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387524" w:rsidRPr="00E06631" w:rsidRDefault="00387524"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387524" w:rsidRPr="00E06631" w:rsidTr="002A0577">
        <w:trPr>
          <w:trHeight w:val="85"/>
        </w:trPr>
        <w:tc>
          <w:tcPr>
            <w:tcW w:w="2901" w:type="dxa"/>
            <w:vMerge w:val="restart"/>
            <w:shd w:val="clear" w:color="auto" w:fill="E0E0E0"/>
          </w:tcPr>
          <w:p w:rsidR="00387524" w:rsidRPr="00E06631" w:rsidRDefault="0038752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387524" w:rsidRPr="00E06631" w:rsidRDefault="0038752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387524" w:rsidRPr="00E06631" w:rsidRDefault="00387524"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387524" w:rsidRPr="00E06631" w:rsidRDefault="00387524"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387524" w:rsidRPr="00E06631" w:rsidRDefault="00387524"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387524" w:rsidRPr="00E06631" w:rsidRDefault="00387524"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387524" w:rsidRPr="00E06631">
        <w:tc>
          <w:tcPr>
            <w:tcW w:w="2901" w:type="dxa"/>
            <w:vMerge/>
            <w:shd w:val="clear" w:color="auto" w:fill="E0E0E0"/>
          </w:tcPr>
          <w:p w:rsidR="00387524" w:rsidRPr="00E06631" w:rsidRDefault="00387524" w:rsidP="00B453E0">
            <w:pPr>
              <w:rPr>
                <w:rFonts w:ascii="Arial" w:hAnsi="Arial" w:cs="Arial"/>
                <w:b/>
                <w:color w:val="000000" w:themeColor="text1"/>
                <w:sz w:val="22"/>
                <w:szCs w:val="22"/>
              </w:rPr>
            </w:pPr>
          </w:p>
        </w:tc>
        <w:tc>
          <w:tcPr>
            <w:tcW w:w="1724" w:type="dxa"/>
            <w:shd w:val="clear" w:color="auto" w:fill="auto"/>
          </w:tcPr>
          <w:p w:rsidR="00387524" w:rsidRPr="00E06631" w:rsidRDefault="00387524"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387524" w:rsidRPr="00E06631" w:rsidRDefault="00387524"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387524" w:rsidRPr="00E06631" w:rsidRDefault="00387524"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387524" w:rsidRPr="00E06631">
        <w:tc>
          <w:tcPr>
            <w:tcW w:w="9288" w:type="dxa"/>
            <w:gridSpan w:val="5"/>
            <w:shd w:val="clear" w:color="auto" w:fill="E0E0E0"/>
          </w:tcPr>
          <w:p w:rsidR="00387524" w:rsidRPr="00E06631" w:rsidRDefault="00387524"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387524" w:rsidRPr="00E06631" w:rsidRDefault="00387524" w:rsidP="00B453E0">
            <w:pPr>
              <w:pStyle w:val="Default"/>
              <w:jc w:val="both"/>
              <w:rPr>
                <w:color w:val="000000" w:themeColor="text1"/>
                <w:sz w:val="22"/>
                <w:szCs w:val="22"/>
              </w:rPr>
            </w:pPr>
            <w:r w:rsidRPr="00F90A8E">
              <w:rPr>
                <w:b/>
                <w:noProof/>
                <w:color w:val="000000" w:themeColor="text1"/>
                <w:sz w:val="22"/>
                <w:szCs w:val="22"/>
              </w:rPr>
              <w:t>Performs professional engineering, administrative, and supervisory work necessary to integrate, co-ordinate, project manage and monitor MIG and other Capital Programmes.</w:t>
            </w:r>
          </w:p>
        </w:tc>
      </w:tr>
    </w:tbl>
    <w:p w:rsidR="00387524" w:rsidRPr="00E06631" w:rsidRDefault="00387524" w:rsidP="00B453E0">
      <w:pPr>
        <w:rPr>
          <w:rFonts w:ascii="Arial" w:hAnsi="Arial" w:cs="Arial"/>
          <w:b/>
          <w:color w:val="000000" w:themeColor="text1"/>
          <w:sz w:val="22"/>
          <w:szCs w:val="22"/>
        </w:rPr>
      </w:pPr>
    </w:p>
    <w:p w:rsidR="00387524" w:rsidRPr="00E06631" w:rsidRDefault="00387524"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387524" w:rsidRPr="00E06631">
        <w:trPr>
          <w:tblHeader/>
        </w:trPr>
        <w:tc>
          <w:tcPr>
            <w:tcW w:w="6768" w:type="dxa"/>
            <w:shd w:val="clear" w:color="auto" w:fill="E0E0E0"/>
          </w:tcPr>
          <w:p w:rsidR="00387524" w:rsidRPr="00E06631" w:rsidRDefault="0038752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387524" w:rsidRPr="00E06631" w:rsidRDefault="0038752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387524" w:rsidRPr="00E06631">
        <w:tc>
          <w:tcPr>
            <w:tcW w:w="6768" w:type="dxa"/>
          </w:tcPr>
          <w:p w:rsidR="00387524" w:rsidRPr="00E06631" w:rsidRDefault="00387524" w:rsidP="002A0577">
            <w:pPr>
              <w:ind w:left="360"/>
              <w:rPr>
                <w:rFonts w:ascii="Arial" w:hAnsi="Arial" w:cs="Arial"/>
                <w:b/>
                <w:color w:val="000000" w:themeColor="text1"/>
                <w:sz w:val="22"/>
                <w:szCs w:val="22"/>
              </w:rPr>
            </w:pPr>
            <w:r w:rsidRPr="00F90A8E">
              <w:rPr>
                <w:rFonts w:ascii="Arial" w:hAnsi="Arial" w:cs="Arial"/>
                <w:b/>
                <w:noProof/>
                <w:color w:val="000000" w:themeColor="text1"/>
                <w:sz w:val="22"/>
                <w:szCs w:val="22"/>
              </w:rPr>
              <w:t>B. Sc. Civil Engineering</w:t>
            </w:r>
          </w:p>
          <w:p w:rsidR="00387524" w:rsidRPr="00E06631" w:rsidRDefault="00387524" w:rsidP="002A0577">
            <w:pPr>
              <w:ind w:left="360"/>
              <w:rPr>
                <w:rFonts w:ascii="Arial" w:hAnsi="Arial" w:cs="Arial"/>
                <w:b/>
                <w:color w:val="000000" w:themeColor="text1"/>
                <w:sz w:val="22"/>
                <w:szCs w:val="22"/>
              </w:rPr>
            </w:pPr>
            <w:r w:rsidRPr="00F90A8E">
              <w:rPr>
                <w:rFonts w:ascii="Arial" w:hAnsi="Arial" w:cs="Arial"/>
                <w:b/>
                <w:noProof/>
                <w:color w:val="000000" w:themeColor="text1"/>
                <w:sz w:val="22"/>
                <w:szCs w:val="22"/>
              </w:rPr>
              <w:t>Registered with ECSA as a Professional Engineer</w:t>
            </w:r>
          </w:p>
          <w:p w:rsidR="00387524" w:rsidRPr="00E06631" w:rsidRDefault="00387524" w:rsidP="002A0577">
            <w:pPr>
              <w:ind w:left="360"/>
              <w:rPr>
                <w:rFonts w:ascii="Arial" w:hAnsi="Arial" w:cs="Arial"/>
                <w:b/>
                <w:color w:val="000000" w:themeColor="text1"/>
                <w:sz w:val="22"/>
                <w:szCs w:val="22"/>
              </w:rPr>
            </w:pPr>
            <w:r w:rsidRPr="00F90A8E">
              <w:rPr>
                <w:rFonts w:ascii="Arial" w:hAnsi="Arial" w:cs="Arial"/>
                <w:b/>
                <w:noProof/>
                <w:color w:val="000000" w:themeColor="text1"/>
                <w:sz w:val="22"/>
                <w:szCs w:val="22"/>
              </w:rPr>
              <w:t>Valid code B/EB drivers license.</w:t>
            </w:r>
          </w:p>
          <w:p w:rsidR="00387524" w:rsidRPr="00E06631" w:rsidRDefault="00387524" w:rsidP="002A0577">
            <w:pPr>
              <w:ind w:left="360"/>
              <w:rPr>
                <w:rFonts w:ascii="Arial" w:hAnsi="Arial" w:cs="Arial"/>
                <w:color w:val="000000" w:themeColor="text1"/>
                <w:sz w:val="22"/>
                <w:szCs w:val="22"/>
              </w:rPr>
            </w:pPr>
            <w:r w:rsidRPr="00F90A8E">
              <w:rPr>
                <w:rFonts w:ascii="Arial" w:hAnsi="Arial" w:cs="Arial"/>
                <w:b/>
                <w:noProof/>
                <w:color w:val="000000" w:themeColor="text1"/>
                <w:sz w:val="22"/>
                <w:szCs w:val="22"/>
              </w:rPr>
              <w:t>Computer literacy particularly in project management specialist software</w:t>
            </w:r>
          </w:p>
        </w:tc>
        <w:tc>
          <w:tcPr>
            <w:tcW w:w="2520" w:type="dxa"/>
          </w:tcPr>
          <w:p w:rsidR="00387524" w:rsidRPr="00E06631" w:rsidRDefault="00387524" w:rsidP="00B453E0">
            <w:pPr>
              <w:rPr>
                <w:rFonts w:ascii="Arial" w:hAnsi="Arial" w:cs="Arial"/>
                <w:color w:val="000000" w:themeColor="text1"/>
                <w:sz w:val="22"/>
                <w:szCs w:val="22"/>
              </w:rPr>
            </w:pPr>
          </w:p>
          <w:p w:rsidR="00387524" w:rsidRPr="00E06631" w:rsidRDefault="00387524" w:rsidP="005C0A1A">
            <w:pPr>
              <w:jc w:val="center"/>
              <w:rPr>
                <w:rFonts w:ascii="Arial" w:hAnsi="Arial" w:cs="Arial"/>
                <w:color w:val="000000" w:themeColor="text1"/>
                <w:sz w:val="22"/>
                <w:szCs w:val="22"/>
              </w:rPr>
            </w:pPr>
            <w:r w:rsidRPr="00F90A8E">
              <w:rPr>
                <w:rFonts w:ascii="Arial" w:hAnsi="Arial" w:cs="Arial"/>
                <w:noProof/>
                <w:color w:val="000000" w:themeColor="text1"/>
                <w:sz w:val="22"/>
                <w:szCs w:val="22"/>
              </w:rPr>
              <w:t>7</w:t>
            </w:r>
          </w:p>
        </w:tc>
      </w:tr>
    </w:tbl>
    <w:p w:rsidR="00387524" w:rsidRPr="00E06631" w:rsidRDefault="00387524" w:rsidP="00B453E0">
      <w:pPr>
        <w:rPr>
          <w:rFonts w:ascii="Arial" w:hAnsi="Arial" w:cs="Arial"/>
          <w:b/>
          <w:color w:val="000000" w:themeColor="text1"/>
          <w:sz w:val="22"/>
          <w:szCs w:val="22"/>
        </w:rPr>
      </w:pPr>
    </w:p>
    <w:p w:rsidR="00387524" w:rsidRPr="00E06631" w:rsidRDefault="00387524"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387524" w:rsidRPr="00E06631">
        <w:trPr>
          <w:tblHeader/>
        </w:trPr>
        <w:tc>
          <w:tcPr>
            <w:tcW w:w="3168" w:type="dxa"/>
            <w:shd w:val="clear" w:color="auto" w:fill="E0E0E0"/>
          </w:tcPr>
          <w:p w:rsidR="00387524" w:rsidRPr="00E06631" w:rsidRDefault="0038752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387524" w:rsidRPr="00E06631" w:rsidRDefault="0038752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387524" w:rsidRPr="00E06631">
        <w:tc>
          <w:tcPr>
            <w:tcW w:w="3168" w:type="dxa"/>
          </w:tcPr>
          <w:p w:rsidR="00387524" w:rsidRPr="00E06631" w:rsidRDefault="00387524" w:rsidP="005C0A1A">
            <w:pPr>
              <w:jc w:val="center"/>
              <w:rPr>
                <w:rFonts w:ascii="Arial" w:hAnsi="Arial" w:cs="Arial"/>
                <w:color w:val="000000" w:themeColor="text1"/>
                <w:sz w:val="22"/>
                <w:szCs w:val="22"/>
              </w:rPr>
            </w:pPr>
            <w:r w:rsidRPr="00F90A8E">
              <w:rPr>
                <w:rFonts w:ascii="Arial" w:hAnsi="Arial" w:cs="Arial"/>
                <w:noProof/>
                <w:color w:val="000000" w:themeColor="text1"/>
                <w:sz w:val="22"/>
                <w:szCs w:val="22"/>
              </w:rPr>
              <w:t>7</w:t>
            </w:r>
          </w:p>
        </w:tc>
        <w:tc>
          <w:tcPr>
            <w:tcW w:w="6120" w:type="dxa"/>
          </w:tcPr>
          <w:p w:rsidR="00387524" w:rsidRPr="00E06631" w:rsidRDefault="00387524" w:rsidP="00B453E0">
            <w:pPr>
              <w:rPr>
                <w:rFonts w:ascii="Arial Narrow" w:hAnsi="Arial Narrow" w:cs="Arial"/>
                <w:color w:val="000000" w:themeColor="text1"/>
                <w:sz w:val="22"/>
                <w:szCs w:val="22"/>
              </w:rPr>
            </w:pPr>
            <w:r w:rsidRPr="00F90A8E">
              <w:rPr>
                <w:rFonts w:ascii="Arial" w:hAnsi="Arial" w:cs="Arial"/>
                <w:b/>
                <w:noProof/>
                <w:color w:val="000000" w:themeColor="text1"/>
                <w:sz w:val="22"/>
                <w:szCs w:val="22"/>
              </w:rPr>
              <w:t>7 Years Senior Engineering level and 2 years in Managerial or Project leadership level.</w:t>
            </w:r>
          </w:p>
        </w:tc>
      </w:tr>
    </w:tbl>
    <w:p w:rsidR="00387524" w:rsidRPr="00E06631" w:rsidRDefault="00387524"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387524" w:rsidRPr="00E06631" w:rsidRDefault="00387524"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387524" w:rsidRPr="00E06631">
        <w:trPr>
          <w:tblHeader/>
        </w:trPr>
        <w:tc>
          <w:tcPr>
            <w:tcW w:w="3168" w:type="dxa"/>
            <w:shd w:val="clear" w:color="auto" w:fill="E0E0E0"/>
          </w:tcPr>
          <w:p w:rsidR="00387524" w:rsidRPr="00E06631" w:rsidRDefault="00387524"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387524" w:rsidRPr="00E06631" w:rsidRDefault="00387524"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387524" w:rsidRPr="00E06631" w:rsidTr="007028DC">
        <w:tc>
          <w:tcPr>
            <w:tcW w:w="3168" w:type="dxa"/>
          </w:tcPr>
          <w:p w:rsidR="00387524" w:rsidRPr="00E06631" w:rsidRDefault="00387524" w:rsidP="007028DC">
            <w:pPr>
              <w:rPr>
                <w:rFonts w:ascii="Arial Narrow" w:hAnsi="Arial Narrow" w:cs="Arial"/>
                <w:color w:val="000000" w:themeColor="text1"/>
                <w:sz w:val="20"/>
                <w:szCs w:val="20"/>
              </w:rPr>
            </w:pPr>
            <w:r w:rsidRPr="00F90A8E">
              <w:rPr>
                <w:rFonts w:ascii="Arial Narrow" w:hAnsi="Arial Narrow" w:cs="Arial"/>
                <w:noProof/>
                <w:color w:val="000000" w:themeColor="text1"/>
                <w:sz w:val="20"/>
                <w:szCs w:val="20"/>
              </w:rPr>
              <w:t>Compliance and Risk Management</w:t>
            </w:r>
          </w:p>
        </w:tc>
        <w:tc>
          <w:tcPr>
            <w:tcW w:w="6120" w:type="dxa"/>
          </w:tcPr>
          <w:p w:rsidR="00387524" w:rsidRPr="00E06631" w:rsidRDefault="00387524" w:rsidP="007028DC">
            <w:pPr>
              <w:autoSpaceDE w:val="0"/>
              <w:autoSpaceDN w:val="0"/>
              <w:ind w:left="357"/>
              <w:rPr>
                <w:rFonts w:ascii="Arial Narrow" w:hAnsi="Arial Narrow"/>
                <w:color w:val="000000" w:themeColor="text1"/>
                <w:sz w:val="20"/>
                <w:szCs w:val="20"/>
              </w:rPr>
            </w:pPr>
            <w:r w:rsidRPr="00F90A8E">
              <w:rPr>
                <w:rFonts w:ascii="Arial Narrow" w:hAnsi="Arial Narrow"/>
                <w:noProof/>
                <w:color w:val="000000" w:themeColor="text1"/>
                <w:sz w:val="20"/>
                <w:szCs w:val="20"/>
              </w:rPr>
              <w:t>Understands risk and guides the management of risk.</w:t>
            </w:r>
          </w:p>
          <w:p w:rsidR="00387524" w:rsidRPr="00E06631" w:rsidRDefault="00387524" w:rsidP="007028DC">
            <w:pPr>
              <w:autoSpaceDE w:val="0"/>
              <w:autoSpaceDN w:val="0"/>
              <w:ind w:left="357"/>
              <w:rPr>
                <w:rFonts w:ascii="Arial Narrow" w:hAnsi="Arial Narrow"/>
                <w:color w:val="000000" w:themeColor="text1"/>
                <w:sz w:val="20"/>
                <w:szCs w:val="20"/>
              </w:rPr>
            </w:pPr>
          </w:p>
          <w:p w:rsidR="00387524" w:rsidRPr="00E06631" w:rsidRDefault="00387524" w:rsidP="000D1C95">
            <w:pPr>
              <w:autoSpaceDE w:val="0"/>
              <w:autoSpaceDN w:val="0"/>
              <w:ind w:left="660"/>
              <w:rPr>
                <w:rFonts w:ascii="Arial Narrow" w:hAnsi="Arial Narrow"/>
                <w:color w:val="000000" w:themeColor="text1"/>
                <w:sz w:val="18"/>
                <w:szCs w:val="18"/>
              </w:rPr>
            </w:pPr>
            <w:r w:rsidRPr="00F90A8E">
              <w:rPr>
                <w:rFonts w:ascii="Arial Narrow" w:hAnsi="Arial Narrow"/>
                <w:noProof/>
                <w:color w:val="000000" w:themeColor="text1"/>
                <w:sz w:val="18"/>
                <w:szCs w:val="18"/>
              </w:rPr>
              <w:t>Contributes to and supports the establishment and maintenance of effective, efficient and transparent systems of financial and risk management and internal control.</w:t>
            </w:r>
          </w:p>
        </w:tc>
      </w:tr>
      <w:tr w:rsidR="00387524" w:rsidRPr="00E06631" w:rsidTr="007028DC">
        <w:tc>
          <w:tcPr>
            <w:tcW w:w="3168" w:type="dxa"/>
          </w:tcPr>
          <w:p w:rsidR="00387524" w:rsidRPr="00E06631" w:rsidRDefault="00387524" w:rsidP="007028DC">
            <w:pPr>
              <w:rPr>
                <w:rFonts w:ascii="Arial Narrow" w:hAnsi="Arial Narrow" w:cs="Arial"/>
                <w:color w:val="000000" w:themeColor="text1"/>
                <w:sz w:val="20"/>
                <w:szCs w:val="20"/>
              </w:rPr>
            </w:pPr>
            <w:r w:rsidRPr="00F90A8E">
              <w:rPr>
                <w:rFonts w:ascii="Arial Narrow" w:hAnsi="Arial Narrow" w:cs="Arial"/>
                <w:noProof/>
                <w:color w:val="000000" w:themeColor="text1"/>
                <w:sz w:val="20"/>
                <w:szCs w:val="20"/>
              </w:rPr>
              <w:t>Supply Chain Management</w:t>
            </w:r>
          </w:p>
        </w:tc>
        <w:tc>
          <w:tcPr>
            <w:tcW w:w="6120" w:type="dxa"/>
          </w:tcPr>
          <w:p w:rsidR="00387524" w:rsidRPr="00E06631" w:rsidRDefault="00387524" w:rsidP="007028DC">
            <w:pPr>
              <w:autoSpaceDE w:val="0"/>
              <w:autoSpaceDN w:val="0"/>
              <w:ind w:left="357"/>
              <w:rPr>
                <w:rFonts w:ascii="Arial Narrow" w:hAnsi="Arial Narrow"/>
                <w:color w:val="000000" w:themeColor="text1"/>
                <w:sz w:val="20"/>
                <w:szCs w:val="20"/>
              </w:rPr>
            </w:pPr>
            <w:r w:rsidRPr="00F90A8E">
              <w:rPr>
                <w:rFonts w:ascii="Arial Narrow" w:hAnsi="Arial Narrow"/>
                <w:noProof/>
                <w:color w:val="000000" w:themeColor="text1"/>
                <w:sz w:val="20"/>
                <w:szCs w:val="20"/>
              </w:rPr>
              <w:t>Manages supply chain activities and ensures compliance with supply chain policy and tender procurement processes.</w:t>
            </w:r>
          </w:p>
          <w:p w:rsidR="00387524" w:rsidRPr="00E06631" w:rsidRDefault="00387524" w:rsidP="007028DC">
            <w:pPr>
              <w:autoSpaceDE w:val="0"/>
              <w:autoSpaceDN w:val="0"/>
              <w:ind w:left="357"/>
              <w:rPr>
                <w:rFonts w:ascii="Arial Narrow" w:hAnsi="Arial Narrow"/>
                <w:color w:val="000000" w:themeColor="text1"/>
                <w:sz w:val="20"/>
                <w:szCs w:val="20"/>
              </w:rPr>
            </w:pPr>
          </w:p>
          <w:p w:rsidR="00387524" w:rsidRPr="00F90A8E" w:rsidRDefault="00387524" w:rsidP="0007397E">
            <w:pPr>
              <w:autoSpaceDE w:val="0"/>
              <w:autoSpaceDN w:val="0"/>
              <w:ind w:left="660"/>
              <w:rPr>
                <w:rFonts w:ascii="Arial Narrow" w:hAnsi="Arial Narrow"/>
                <w:noProof/>
                <w:color w:val="000000" w:themeColor="text1"/>
                <w:sz w:val="18"/>
                <w:szCs w:val="18"/>
              </w:rPr>
            </w:pPr>
            <w:r w:rsidRPr="00F90A8E">
              <w:rPr>
                <w:rFonts w:ascii="Arial Narrow" w:hAnsi="Arial Narrow"/>
                <w:noProof/>
                <w:color w:val="000000" w:themeColor="text1"/>
                <w:sz w:val="18"/>
                <w:szCs w:val="18"/>
              </w:rPr>
              <w:t>Understands the legislative framework governing the supply chain management function (including the Municipal Supply Chain Management Regulations, the Preferential Procurement Policy Framework Act, 2000, etc.)</w:t>
            </w:r>
          </w:p>
          <w:p w:rsidR="00387524" w:rsidRPr="00F90A8E" w:rsidRDefault="00387524" w:rsidP="0007397E">
            <w:pPr>
              <w:autoSpaceDE w:val="0"/>
              <w:autoSpaceDN w:val="0"/>
              <w:ind w:left="660"/>
              <w:rPr>
                <w:rFonts w:ascii="Arial Narrow" w:hAnsi="Arial Narrow"/>
                <w:noProof/>
                <w:color w:val="000000" w:themeColor="text1"/>
                <w:sz w:val="18"/>
                <w:szCs w:val="18"/>
              </w:rPr>
            </w:pPr>
          </w:p>
          <w:p w:rsidR="00387524" w:rsidRPr="00E06631" w:rsidRDefault="00387524" w:rsidP="000D1C95">
            <w:pPr>
              <w:autoSpaceDE w:val="0"/>
              <w:autoSpaceDN w:val="0"/>
              <w:ind w:left="660"/>
              <w:rPr>
                <w:rFonts w:ascii="Arial Narrow" w:hAnsi="Arial Narrow"/>
                <w:color w:val="000000" w:themeColor="text1"/>
                <w:sz w:val="20"/>
                <w:szCs w:val="20"/>
              </w:rPr>
            </w:pPr>
            <w:r w:rsidRPr="00F90A8E">
              <w:rPr>
                <w:rFonts w:ascii="Arial Narrow" w:hAnsi="Arial Narrow"/>
                <w:noProof/>
                <w:color w:val="000000" w:themeColor="text1"/>
                <w:sz w:val="18"/>
                <w:szCs w:val="18"/>
              </w:rPr>
              <w:t>Plays active role in contract administration by providing input for tender documents' preparation approval and award.</w:t>
            </w:r>
          </w:p>
        </w:tc>
      </w:tr>
      <w:tr w:rsidR="00387524" w:rsidRPr="00E06631" w:rsidTr="007028DC">
        <w:tc>
          <w:tcPr>
            <w:tcW w:w="3168" w:type="dxa"/>
          </w:tcPr>
          <w:p w:rsidR="00387524" w:rsidRPr="00E06631" w:rsidRDefault="00387524" w:rsidP="007028DC">
            <w:pPr>
              <w:rPr>
                <w:rFonts w:ascii="Arial Narrow" w:hAnsi="Arial Narrow" w:cs="Arial"/>
                <w:color w:val="000000" w:themeColor="text1"/>
                <w:sz w:val="20"/>
                <w:szCs w:val="20"/>
              </w:rPr>
            </w:pPr>
            <w:r w:rsidRPr="00F90A8E">
              <w:rPr>
                <w:rFonts w:ascii="Arial Narrow" w:hAnsi="Arial Narrow" w:cs="Arial"/>
                <w:noProof/>
                <w:color w:val="000000" w:themeColor="text1"/>
                <w:sz w:val="20"/>
                <w:szCs w:val="20"/>
              </w:rPr>
              <w:t>Audit and Assurance</w:t>
            </w:r>
          </w:p>
        </w:tc>
        <w:tc>
          <w:tcPr>
            <w:tcW w:w="6120" w:type="dxa"/>
          </w:tcPr>
          <w:p w:rsidR="00387524" w:rsidRPr="00E06631" w:rsidRDefault="00387524" w:rsidP="007028DC">
            <w:pPr>
              <w:autoSpaceDE w:val="0"/>
              <w:autoSpaceDN w:val="0"/>
              <w:ind w:left="357"/>
              <w:rPr>
                <w:rFonts w:ascii="Arial Narrow" w:hAnsi="Arial Narrow"/>
                <w:color w:val="000000" w:themeColor="text1"/>
                <w:sz w:val="20"/>
                <w:szCs w:val="20"/>
              </w:rPr>
            </w:pPr>
            <w:r w:rsidRPr="00F90A8E">
              <w:rPr>
                <w:rFonts w:ascii="Arial Narrow" w:hAnsi="Arial Narrow"/>
                <w:noProof/>
                <w:color w:val="000000" w:themeColor="text1"/>
                <w:sz w:val="20"/>
                <w:szCs w:val="20"/>
              </w:rPr>
              <w:t>Supports the audit process, in order to obtain the optimum level of assurance from the Auditor-General.</w:t>
            </w:r>
          </w:p>
          <w:p w:rsidR="00387524" w:rsidRPr="00E06631" w:rsidRDefault="00387524" w:rsidP="007028DC">
            <w:pPr>
              <w:autoSpaceDE w:val="0"/>
              <w:autoSpaceDN w:val="0"/>
              <w:ind w:left="357"/>
              <w:rPr>
                <w:rFonts w:ascii="Arial Narrow" w:hAnsi="Arial Narrow"/>
                <w:color w:val="000000" w:themeColor="text1"/>
                <w:sz w:val="20"/>
                <w:szCs w:val="20"/>
              </w:rPr>
            </w:pPr>
          </w:p>
          <w:p w:rsidR="00387524" w:rsidRPr="00E06631" w:rsidRDefault="00387524" w:rsidP="000D1C95">
            <w:pPr>
              <w:autoSpaceDE w:val="0"/>
              <w:autoSpaceDN w:val="0"/>
              <w:ind w:left="660"/>
              <w:rPr>
                <w:rFonts w:ascii="Arial Narrow" w:hAnsi="Arial Narrow"/>
                <w:color w:val="000000" w:themeColor="text1"/>
                <w:sz w:val="20"/>
                <w:szCs w:val="20"/>
              </w:rPr>
            </w:pPr>
            <w:r w:rsidRPr="00F90A8E">
              <w:rPr>
                <w:rFonts w:ascii="Arial Narrow" w:hAnsi="Arial Narrow"/>
                <w:noProof/>
                <w:color w:val="000000" w:themeColor="text1"/>
                <w:sz w:val="18"/>
                <w:szCs w:val="18"/>
              </w:rPr>
              <w:lastRenderedPageBreak/>
              <w:t>Responds to and co-ordinates PMU Department responses to audit queries and requests for additional information.</w:t>
            </w:r>
          </w:p>
        </w:tc>
      </w:tr>
      <w:tr w:rsidR="00387524" w:rsidRPr="00E06631" w:rsidTr="007028DC">
        <w:tc>
          <w:tcPr>
            <w:tcW w:w="3168" w:type="dxa"/>
          </w:tcPr>
          <w:p w:rsidR="00387524" w:rsidRPr="00E06631" w:rsidRDefault="00387524" w:rsidP="007028DC">
            <w:pPr>
              <w:rPr>
                <w:rFonts w:ascii="Arial Narrow" w:hAnsi="Arial Narrow" w:cs="Arial"/>
                <w:color w:val="000000" w:themeColor="text1"/>
                <w:sz w:val="20"/>
                <w:szCs w:val="20"/>
              </w:rPr>
            </w:pPr>
            <w:r w:rsidRPr="00F90A8E">
              <w:rPr>
                <w:rFonts w:ascii="Arial Narrow" w:hAnsi="Arial Narrow" w:cs="Arial"/>
                <w:noProof/>
                <w:color w:val="000000" w:themeColor="text1"/>
                <w:sz w:val="20"/>
                <w:szCs w:val="20"/>
              </w:rPr>
              <w:lastRenderedPageBreak/>
              <w:t>Financial and Performance reporting</w:t>
            </w:r>
          </w:p>
        </w:tc>
        <w:tc>
          <w:tcPr>
            <w:tcW w:w="6120" w:type="dxa"/>
          </w:tcPr>
          <w:p w:rsidR="00387524" w:rsidRPr="00E06631" w:rsidRDefault="00387524" w:rsidP="007028DC">
            <w:pPr>
              <w:autoSpaceDE w:val="0"/>
              <w:autoSpaceDN w:val="0"/>
              <w:ind w:left="357"/>
              <w:rPr>
                <w:rFonts w:ascii="Arial Narrow" w:hAnsi="Arial Narrow"/>
                <w:color w:val="000000" w:themeColor="text1"/>
                <w:sz w:val="20"/>
                <w:szCs w:val="20"/>
              </w:rPr>
            </w:pPr>
            <w:r w:rsidRPr="00F90A8E">
              <w:rPr>
                <w:rFonts w:ascii="Arial Narrow" w:hAnsi="Arial Narrow"/>
                <w:noProof/>
                <w:color w:val="000000" w:themeColor="text1"/>
                <w:sz w:val="20"/>
                <w:szCs w:val="20"/>
              </w:rPr>
              <w:t>Supports the implementation of the performance and financial reporting process of the Municipality.</w:t>
            </w:r>
          </w:p>
          <w:p w:rsidR="00387524" w:rsidRPr="00E06631" w:rsidRDefault="00387524" w:rsidP="007028DC">
            <w:pPr>
              <w:autoSpaceDE w:val="0"/>
              <w:autoSpaceDN w:val="0"/>
              <w:ind w:left="357"/>
              <w:rPr>
                <w:rFonts w:ascii="Arial Narrow" w:hAnsi="Arial Narrow"/>
                <w:color w:val="000000" w:themeColor="text1"/>
                <w:sz w:val="20"/>
                <w:szCs w:val="20"/>
              </w:rPr>
            </w:pPr>
          </w:p>
          <w:p w:rsidR="00387524" w:rsidRPr="00F90A8E" w:rsidRDefault="00387524" w:rsidP="0007397E">
            <w:pPr>
              <w:autoSpaceDE w:val="0"/>
              <w:autoSpaceDN w:val="0"/>
              <w:ind w:left="660"/>
              <w:rPr>
                <w:rFonts w:ascii="Arial Narrow" w:hAnsi="Arial Narrow"/>
                <w:noProof/>
                <w:color w:val="000000" w:themeColor="text1"/>
                <w:sz w:val="18"/>
                <w:szCs w:val="18"/>
              </w:rPr>
            </w:pPr>
            <w:r w:rsidRPr="00F90A8E">
              <w:rPr>
                <w:rFonts w:ascii="Arial Narrow" w:hAnsi="Arial Narrow"/>
                <w:noProof/>
                <w:color w:val="000000" w:themeColor="text1"/>
                <w:sz w:val="18"/>
                <w:szCs w:val="18"/>
              </w:rPr>
              <w:t>Supports and contributes to the timely preparation, submission and publication of statutory reports, including the annual financial statements, annual report, in-year reporting.</w:t>
            </w:r>
          </w:p>
          <w:p w:rsidR="00387524" w:rsidRPr="00F90A8E" w:rsidRDefault="00387524" w:rsidP="0007397E">
            <w:pPr>
              <w:autoSpaceDE w:val="0"/>
              <w:autoSpaceDN w:val="0"/>
              <w:ind w:left="660"/>
              <w:rPr>
                <w:rFonts w:ascii="Arial Narrow" w:hAnsi="Arial Narrow"/>
                <w:noProof/>
                <w:color w:val="000000" w:themeColor="text1"/>
                <w:sz w:val="18"/>
                <w:szCs w:val="18"/>
              </w:rPr>
            </w:pPr>
          </w:p>
          <w:p w:rsidR="00387524" w:rsidRPr="00E06631" w:rsidRDefault="00387524" w:rsidP="000D1C95">
            <w:pPr>
              <w:autoSpaceDE w:val="0"/>
              <w:autoSpaceDN w:val="0"/>
              <w:ind w:left="660"/>
              <w:rPr>
                <w:rFonts w:ascii="Arial Narrow" w:hAnsi="Arial Narrow"/>
                <w:color w:val="000000" w:themeColor="text1"/>
                <w:sz w:val="20"/>
                <w:szCs w:val="20"/>
              </w:rPr>
            </w:pPr>
            <w:r w:rsidRPr="00F90A8E">
              <w:rPr>
                <w:rFonts w:ascii="Arial Narrow" w:hAnsi="Arial Narrow"/>
                <w:noProof/>
                <w:color w:val="000000" w:themeColor="text1"/>
                <w:sz w:val="18"/>
                <w:szCs w:val="18"/>
              </w:rPr>
              <w:t>Ensures that the content of financial reporting is specific (unambiguous), measurable, accurate and valid, reliable and time specific.</w:t>
            </w:r>
          </w:p>
        </w:tc>
      </w:tr>
      <w:tr w:rsidR="00387524" w:rsidRPr="00E06631" w:rsidTr="00DF286C">
        <w:tc>
          <w:tcPr>
            <w:tcW w:w="3168" w:type="dxa"/>
          </w:tcPr>
          <w:p w:rsidR="00387524" w:rsidRPr="00E06631" w:rsidRDefault="00387524" w:rsidP="00DF286C">
            <w:pPr>
              <w:rPr>
                <w:rFonts w:ascii="Arial Narrow" w:hAnsi="Arial Narrow" w:cs="Arial"/>
                <w:color w:val="000000" w:themeColor="text1"/>
                <w:sz w:val="20"/>
                <w:szCs w:val="20"/>
              </w:rPr>
            </w:pPr>
            <w:r w:rsidRPr="00F90A8E">
              <w:rPr>
                <w:rFonts w:ascii="Arial Narrow" w:hAnsi="Arial Narrow" w:cs="Arial"/>
                <w:noProof/>
                <w:color w:val="000000" w:themeColor="text1"/>
                <w:sz w:val="20"/>
                <w:szCs w:val="20"/>
              </w:rPr>
              <w:t>Operational Financial Management</w:t>
            </w:r>
          </w:p>
        </w:tc>
        <w:tc>
          <w:tcPr>
            <w:tcW w:w="6120" w:type="dxa"/>
          </w:tcPr>
          <w:p w:rsidR="00387524" w:rsidRPr="00E06631" w:rsidRDefault="00387524" w:rsidP="00DF286C">
            <w:pPr>
              <w:autoSpaceDE w:val="0"/>
              <w:autoSpaceDN w:val="0"/>
              <w:ind w:left="357"/>
              <w:rPr>
                <w:rFonts w:ascii="Arial Narrow" w:hAnsi="Arial Narrow"/>
                <w:color w:val="000000" w:themeColor="text1"/>
                <w:sz w:val="20"/>
                <w:szCs w:val="20"/>
              </w:rPr>
            </w:pPr>
            <w:r w:rsidRPr="00F90A8E">
              <w:rPr>
                <w:rFonts w:ascii="Arial Narrow" w:hAnsi="Arial Narrow"/>
                <w:noProof/>
                <w:color w:val="000000" w:themeColor="text1"/>
                <w:sz w:val="20"/>
                <w:szCs w:val="20"/>
              </w:rPr>
              <w:t>Contributes to the budget preparation and implementation process. Plans the budget and manages income and expenditure through responsible implementation of policies, practices and decisions to achieve or work towards the Municipality's objectives.</w:t>
            </w:r>
          </w:p>
          <w:p w:rsidR="00387524" w:rsidRPr="00E06631" w:rsidRDefault="00387524" w:rsidP="00DF286C">
            <w:pPr>
              <w:autoSpaceDE w:val="0"/>
              <w:autoSpaceDN w:val="0"/>
              <w:ind w:left="357"/>
              <w:rPr>
                <w:rFonts w:ascii="Arial Narrow" w:hAnsi="Arial Narrow"/>
                <w:color w:val="000000" w:themeColor="text1"/>
                <w:sz w:val="20"/>
                <w:szCs w:val="20"/>
              </w:rPr>
            </w:pPr>
          </w:p>
          <w:p w:rsidR="00387524" w:rsidRPr="00F90A8E" w:rsidRDefault="00387524" w:rsidP="0007397E">
            <w:pPr>
              <w:autoSpaceDE w:val="0"/>
              <w:autoSpaceDN w:val="0"/>
              <w:ind w:left="660"/>
              <w:rPr>
                <w:rFonts w:ascii="Arial Narrow" w:hAnsi="Arial Narrow"/>
                <w:noProof/>
                <w:color w:val="000000" w:themeColor="text1"/>
                <w:sz w:val="18"/>
                <w:szCs w:val="18"/>
              </w:rPr>
            </w:pPr>
            <w:r w:rsidRPr="00F90A8E">
              <w:rPr>
                <w:rFonts w:ascii="Arial Narrow" w:hAnsi="Arial Narrow"/>
                <w:noProof/>
                <w:color w:val="000000" w:themeColor="text1"/>
                <w:sz w:val="18"/>
                <w:szCs w:val="18"/>
              </w:rPr>
              <w:t>Presents to the Municipal Manager the Department’s 3-year budgets by preparing revenue and capital estimates.</w:t>
            </w:r>
          </w:p>
          <w:p w:rsidR="00387524" w:rsidRPr="00F90A8E" w:rsidRDefault="00387524" w:rsidP="0007397E">
            <w:pPr>
              <w:autoSpaceDE w:val="0"/>
              <w:autoSpaceDN w:val="0"/>
              <w:ind w:left="660"/>
              <w:rPr>
                <w:rFonts w:ascii="Arial Narrow" w:hAnsi="Arial Narrow"/>
                <w:noProof/>
                <w:color w:val="000000" w:themeColor="text1"/>
                <w:sz w:val="18"/>
                <w:szCs w:val="18"/>
              </w:rPr>
            </w:pPr>
          </w:p>
          <w:p w:rsidR="00387524" w:rsidRPr="00F90A8E" w:rsidRDefault="00387524" w:rsidP="0007397E">
            <w:pPr>
              <w:autoSpaceDE w:val="0"/>
              <w:autoSpaceDN w:val="0"/>
              <w:ind w:left="660"/>
              <w:rPr>
                <w:rFonts w:ascii="Arial Narrow" w:hAnsi="Arial Narrow"/>
                <w:noProof/>
                <w:color w:val="000000" w:themeColor="text1"/>
                <w:sz w:val="18"/>
                <w:szCs w:val="18"/>
              </w:rPr>
            </w:pPr>
            <w:r w:rsidRPr="00F90A8E">
              <w:rPr>
                <w:rFonts w:ascii="Arial Narrow" w:hAnsi="Arial Narrow"/>
                <w:noProof/>
                <w:color w:val="000000" w:themeColor="text1"/>
                <w:sz w:val="18"/>
                <w:szCs w:val="18"/>
              </w:rPr>
              <w:t>Advises the Municipal Manager of changes that may affect the operating budgets and recommend actions to address problems.</w:t>
            </w:r>
          </w:p>
          <w:p w:rsidR="00387524" w:rsidRPr="00F90A8E" w:rsidRDefault="00387524" w:rsidP="0007397E">
            <w:pPr>
              <w:autoSpaceDE w:val="0"/>
              <w:autoSpaceDN w:val="0"/>
              <w:ind w:left="660"/>
              <w:rPr>
                <w:rFonts w:ascii="Arial Narrow" w:hAnsi="Arial Narrow"/>
                <w:noProof/>
                <w:color w:val="000000" w:themeColor="text1"/>
                <w:sz w:val="18"/>
                <w:szCs w:val="18"/>
              </w:rPr>
            </w:pPr>
          </w:p>
          <w:p w:rsidR="00387524" w:rsidRPr="00E06631" w:rsidRDefault="00387524" w:rsidP="000D1C95">
            <w:pPr>
              <w:autoSpaceDE w:val="0"/>
              <w:autoSpaceDN w:val="0"/>
              <w:ind w:left="660"/>
              <w:rPr>
                <w:rFonts w:ascii="Arial Narrow" w:hAnsi="Arial Narrow"/>
                <w:color w:val="000000" w:themeColor="text1"/>
                <w:sz w:val="20"/>
                <w:szCs w:val="20"/>
              </w:rPr>
            </w:pPr>
            <w:r w:rsidRPr="00F90A8E">
              <w:rPr>
                <w:rFonts w:ascii="Arial Narrow" w:hAnsi="Arial Narrow"/>
                <w:noProof/>
                <w:color w:val="000000" w:themeColor="text1"/>
                <w:sz w:val="18"/>
                <w:szCs w:val="18"/>
              </w:rPr>
              <w:t>Provides technical input with the preparation and implementation of the operating budgets and prioritises the annual operating and capital budgets to align with strategies and goals.</w:t>
            </w:r>
          </w:p>
        </w:tc>
      </w:tr>
      <w:tr w:rsidR="00387524" w:rsidRPr="00E06631" w:rsidTr="00DF286C">
        <w:tc>
          <w:tcPr>
            <w:tcW w:w="3168" w:type="dxa"/>
          </w:tcPr>
          <w:p w:rsidR="00387524" w:rsidRPr="00E06631" w:rsidRDefault="00387524" w:rsidP="00DF286C">
            <w:pPr>
              <w:rPr>
                <w:rFonts w:ascii="Arial Narrow" w:hAnsi="Arial Narrow" w:cs="Arial"/>
                <w:color w:val="000000" w:themeColor="text1"/>
                <w:sz w:val="20"/>
                <w:szCs w:val="20"/>
              </w:rPr>
            </w:pPr>
            <w:r w:rsidRPr="00F90A8E">
              <w:rPr>
                <w:rFonts w:ascii="Arial Narrow" w:hAnsi="Arial Narrow" w:cs="Arial"/>
                <w:noProof/>
                <w:color w:val="000000" w:themeColor="text1"/>
                <w:sz w:val="20"/>
                <w:szCs w:val="20"/>
              </w:rPr>
              <w:t>Knowledge Management</w:t>
            </w:r>
          </w:p>
        </w:tc>
        <w:tc>
          <w:tcPr>
            <w:tcW w:w="6120" w:type="dxa"/>
          </w:tcPr>
          <w:p w:rsidR="00387524" w:rsidRPr="00E06631" w:rsidRDefault="00387524" w:rsidP="00DF286C">
            <w:pPr>
              <w:autoSpaceDE w:val="0"/>
              <w:autoSpaceDN w:val="0"/>
              <w:ind w:left="357"/>
              <w:rPr>
                <w:rFonts w:ascii="Arial Narrow" w:hAnsi="Arial Narrow"/>
                <w:color w:val="000000" w:themeColor="text1"/>
                <w:sz w:val="20"/>
                <w:szCs w:val="20"/>
              </w:rPr>
            </w:pPr>
            <w:r w:rsidRPr="00F90A8E">
              <w:rPr>
                <w:rFonts w:ascii="Arial Narrow" w:hAnsi="Arial Narrow"/>
                <w:noProof/>
                <w:color w:val="000000" w:themeColor="text1"/>
                <w:sz w:val="20"/>
                <w:szCs w:val="20"/>
              </w:rPr>
              <w:t>Promotes the generation and sharing of knowledge and learning in order enhance the collective knowledge of the Municipality.</w:t>
            </w:r>
          </w:p>
          <w:p w:rsidR="00387524" w:rsidRPr="00E06631" w:rsidRDefault="00387524" w:rsidP="00DF286C">
            <w:pPr>
              <w:autoSpaceDE w:val="0"/>
              <w:autoSpaceDN w:val="0"/>
              <w:ind w:left="357"/>
              <w:rPr>
                <w:rFonts w:ascii="Arial Narrow" w:hAnsi="Arial Narrow"/>
                <w:color w:val="000000" w:themeColor="text1"/>
                <w:sz w:val="20"/>
                <w:szCs w:val="20"/>
              </w:rPr>
            </w:pPr>
          </w:p>
          <w:p w:rsidR="00387524" w:rsidRPr="00E06631" w:rsidRDefault="00387524" w:rsidP="000D1C95">
            <w:pPr>
              <w:autoSpaceDE w:val="0"/>
              <w:autoSpaceDN w:val="0"/>
              <w:ind w:left="660"/>
              <w:rPr>
                <w:rFonts w:ascii="Arial Narrow" w:hAnsi="Arial Narrow"/>
                <w:color w:val="000000" w:themeColor="text1"/>
                <w:sz w:val="20"/>
                <w:szCs w:val="20"/>
              </w:rPr>
            </w:pPr>
            <w:r w:rsidRPr="00F90A8E">
              <w:rPr>
                <w:rFonts w:ascii="Arial Narrow" w:hAnsi="Arial Narrow"/>
                <w:noProof/>
                <w:color w:val="000000" w:themeColor="text1"/>
                <w:sz w:val="18"/>
                <w:szCs w:val="18"/>
              </w:rPr>
              <w:t>Creates the culture of a learning organisation. Creates and supports a vision and culture where staff feel empowered to seek and share knowledge.</w:t>
            </w:r>
          </w:p>
        </w:tc>
      </w:tr>
      <w:tr w:rsidR="00387524" w:rsidRPr="00E06631" w:rsidTr="00DF286C">
        <w:tc>
          <w:tcPr>
            <w:tcW w:w="3168" w:type="dxa"/>
          </w:tcPr>
          <w:p w:rsidR="00387524" w:rsidRPr="00E06631" w:rsidRDefault="00387524" w:rsidP="00DF286C">
            <w:pPr>
              <w:rPr>
                <w:rFonts w:ascii="Arial Narrow" w:hAnsi="Arial Narrow" w:cs="Arial"/>
                <w:color w:val="000000" w:themeColor="text1"/>
                <w:sz w:val="20"/>
                <w:szCs w:val="20"/>
              </w:rPr>
            </w:pPr>
            <w:r w:rsidRPr="00F90A8E">
              <w:rPr>
                <w:rFonts w:ascii="Arial Narrow" w:hAnsi="Arial Narrow" w:cs="Arial"/>
                <w:noProof/>
                <w:color w:val="000000" w:themeColor="text1"/>
                <w:sz w:val="20"/>
                <w:szCs w:val="20"/>
              </w:rPr>
              <w:t>Program and Project Management</w:t>
            </w:r>
          </w:p>
        </w:tc>
        <w:tc>
          <w:tcPr>
            <w:tcW w:w="6120" w:type="dxa"/>
          </w:tcPr>
          <w:p w:rsidR="00387524" w:rsidRPr="00E06631" w:rsidRDefault="00387524" w:rsidP="00DF286C">
            <w:pPr>
              <w:autoSpaceDE w:val="0"/>
              <w:autoSpaceDN w:val="0"/>
              <w:ind w:left="357"/>
              <w:rPr>
                <w:rFonts w:ascii="Arial Narrow" w:hAnsi="Arial Narrow"/>
                <w:color w:val="000000" w:themeColor="text1"/>
                <w:sz w:val="20"/>
                <w:szCs w:val="20"/>
              </w:rPr>
            </w:pPr>
            <w:r w:rsidRPr="00F90A8E">
              <w:rPr>
                <w:rFonts w:ascii="Arial Narrow" w:hAnsi="Arial Narrow"/>
                <w:noProof/>
                <w:color w:val="000000" w:themeColor="text1"/>
                <w:sz w:val="20"/>
                <w:szCs w:val="20"/>
              </w:rPr>
              <w:t>Plans, controls and delivers projects and programmes to agreed time, cost and quality requirements.</w:t>
            </w:r>
          </w:p>
          <w:p w:rsidR="00387524" w:rsidRPr="00E06631" w:rsidRDefault="00387524" w:rsidP="00DF286C">
            <w:pPr>
              <w:autoSpaceDE w:val="0"/>
              <w:autoSpaceDN w:val="0"/>
              <w:ind w:left="357"/>
              <w:rPr>
                <w:rFonts w:ascii="Arial Narrow" w:hAnsi="Arial Narrow"/>
                <w:color w:val="000000" w:themeColor="text1"/>
                <w:sz w:val="20"/>
                <w:szCs w:val="20"/>
              </w:rPr>
            </w:pPr>
          </w:p>
          <w:p w:rsidR="00387524" w:rsidRPr="00F90A8E" w:rsidRDefault="00387524" w:rsidP="0007397E">
            <w:pPr>
              <w:autoSpaceDE w:val="0"/>
              <w:autoSpaceDN w:val="0"/>
              <w:ind w:left="660"/>
              <w:rPr>
                <w:rFonts w:ascii="Arial Narrow" w:hAnsi="Arial Narrow"/>
                <w:noProof/>
                <w:color w:val="000000" w:themeColor="text1"/>
                <w:sz w:val="18"/>
                <w:szCs w:val="18"/>
              </w:rPr>
            </w:pPr>
            <w:r w:rsidRPr="00F90A8E">
              <w:rPr>
                <w:rFonts w:ascii="Arial Narrow" w:hAnsi="Arial Narrow"/>
                <w:noProof/>
                <w:color w:val="000000" w:themeColor="text1"/>
                <w:sz w:val="18"/>
                <w:szCs w:val="18"/>
              </w:rPr>
              <w:t>Co-ordinates regular progress meetings at municipal level and representation at national or district level.</w:t>
            </w:r>
          </w:p>
          <w:p w:rsidR="00387524" w:rsidRPr="00F90A8E" w:rsidRDefault="00387524" w:rsidP="0007397E">
            <w:pPr>
              <w:autoSpaceDE w:val="0"/>
              <w:autoSpaceDN w:val="0"/>
              <w:ind w:left="660"/>
              <w:rPr>
                <w:rFonts w:ascii="Arial Narrow" w:hAnsi="Arial Narrow"/>
                <w:noProof/>
                <w:color w:val="000000" w:themeColor="text1"/>
                <w:sz w:val="18"/>
                <w:szCs w:val="18"/>
              </w:rPr>
            </w:pPr>
          </w:p>
          <w:p w:rsidR="00387524" w:rsidRPr="00F90A8E" w:rsidRDefault="00387524" w:rsidP="0007397E">
            <w:pPr>
              <w:autoSpaceDE w:val="0"/>
              <w:autoSpaceDN w:val="0"/>
              <w:ind w:left="660"/>
              <w:rPr>
                <w:rFonts w:ascii="Arial Narrow" w:hAnsi="Arial Narrow"/>
                <w:noProof/>
                <w:color w:val="000000" w:themeColor="text1"/>
                <w:sz w:val="18"/>
                <w:szCs w:val="18"/>
              </w:rPr>
            </w:pPr>
            <w:r w:rsidRPr="00F90A8E">
              <w:rPr>
                <w:rFonts w:ascii="Arial Narrow" w:hAnsi="Arial Narrow"/>
                <w:noProof/>
                <w:color w:val="000000" w:themeColor="text1"/>
                <w:sz w:val="18"/>
                <w:szCs w:val="18"/>
              </w:rPr>
              <w:t>Facilitates scope/time/quality/cost change approval by compiling and forwarding the necessary applications to the funder.</w:t>
            </w:r>
          </w:p>
          <w:p w:rsidR="00387524" w:rsidRPr="00F90A8E" w:rsidRDefault="00387524" w:rsidP="0007397E">
            <w:pPr>
              <w:autoSpaceDE w:val="0"/>
              <w:autoSpaceDN w:val="0"/>
              <w:ind w:left="660"/>
              <w:rPr>
                <w:rFonts w:ascii="Arial Narrow" w:hAnsi="Arial Narrow"/>
                <w:noProof/>
                <w:color w:val="000000" w:themeColor="text1"/>
                <w:sz w:val="18"/>
                <w:szCs w:val="18"/>
              </w:rPr>
            </w:pPr>
          </w:p>
          <w:p w:rsidR="00387524" w:rsidRPr="00F90A8E" w:rsidRDefault="00387524" w:rsidP="0007397E">
            <w:pPr>
              <w:autoSpaceDE w:val="0"/>
              <w:autoSpaceDN w:val="0"/>
              <w:ind w:left="660"/>
              <w:rPr>
                <w:rFonts w:ascii="Arial Narrow" w:hAnsi="Arial Narrow"/>
                <w:noProof/>
                <w:color w:val="000000" w:themeColor="text1"/>
                <w:sz w:val="18"/>
                <w:szCs w:val="18"/>
              </w:rPr>
            </w:pPr>
            <w:r w:rsidRPr="00F90A8E">
              <w:rPr>
                <w:rFonts w:ascii="Arial Narrow" w:hAnsi="Arial Narrow"/>
                <w:noProof/>
                <w:color w:val="000000" w:themeColor="text1"/>
                <w:sz w:val="18"/>
                <w:szCs w:val="18"/>
              </w:rPr>
              <w:t>Is responsible for ensuring collation of monthly progress reports from project implementation units (PIUs).</w:t>
            </w:r>
          </w:p>
          <w:p w:rsidR="00387524" w:rsidRPr="00F90A8E" w:rsidRDefault="00387524" w:rsidP="0007397E">
            <w:pPr>
              <w:autoSpaceDE w:val="0"/>
              <w:autoSpaceDN w:val="0"/>
              <w:ind w:left="660"/>
              <w:rPr>
                <w:rFonts w:ascii="Arial Narrow" w:hAnsi="Arial Narrow"/>
                <w:noProof/>
                <w:color w:val="000000" w:themeColor="text1"/>
                <w:sz w:val="18"/>
                <w:szCs w:val="18"/>
              </w:rPr>
            </w:pPr>
          </w:p>
          <w:p w:rsidR="00387524" w:rsidRPr="00F90A8E" w:rsidRDefault="00387524" w:rsidP="0007397E">
            <w:pPr>
              <w:autoSpaceDE w:val="0"/>
              <w:autoSpaceDN w:val="0"/>
              <w:ind w:left="660"/>
              <w:rPr>
                <w:rFonts w:ascii="Arial Narrow" w:hAnsi="Arial Narrow"/>
                <w:noProof/>
                <w:color w:val="000000" w:themeColor="text1"/>
                <w:sz w:val="18"/>
                <w:szCs w:val="18"/>
              </w:rPr>
            </w:pPr>
            <w:r w:rsidRPr="00F90A8E">
              <w:rPr>
                <w:rFonts w:ascii="Arial Narrow" w:hAnsi="Arial Narrow"/>
                <w:noProof/>
                <w:color w:val="000000" w:themeColor="text1"/>
                <w:sz w:val="18"/>
                <w:szCs w:val="18"/>
              </w:rPr>
              <w:t>Is responsible for the compilation and submission of monthly, quarterly, bi-annual, annual and ad hoc reports to the Municipal Manager.</w:t>
            </w:r>
          </w:p>
          <w:p w:rsidR="00387524" w:rsidRPr="00F90A8E" w:rsidRDefault="00387524" w:rsidP="0007397E">
            <w:pPr>
              <w:autoSpaceDE w:val="0"/>
              <w:autoSpaceDN w:val="0"/>
              <w:ind w:left="660"/>
              <w:rPr>
                <w:rFonts w:ascii="Arial Narrow" w:hAnsi="Arial Narrow"/>
                <w:noProof/>
                <w:color w:val="000000" w:themeColor="text1"/>
                <w:sz w:val="18"/>
                <w:szCs w:val="18"/>
              </w:rPr>
            </w:pPr>
          </w:p>
          <w:p w:rsidR="00387524" w:rsidRPr="00F90A8E" w:rsidRDefault="00387524" w:rsidP="0007397E">
            <w:pPr>
              <w:autoSpaceDE w:val="0"/>
              <w:autoSpaceDN w:val="0"/>
              <w:ind w:left="660"/>
              <w:rPr>
                <w:rFonts w:ascii="Arial Narrow" w:hAnsi="Arial Narrow"/>
                <w:noProof/>
                <w:color w:val="000000" w:themeColor="text1"/>
                <w:sz w:val="18"/>
                <w:szCs w:val="18"/>
              </w:rPr>
            </w:pPr>
            <w:r w:rsidRPr="00F90A8E">
              <w:rPr>
                <w:rFonts w:ascii="Arial Narrow" w:hAnsi="Arial Narrow"/>
                <w:noProof/>
                <w:color w:val="000000" w:themeColor="text1"/>
                <w:sz w:val="18"/>
                <w:szCs w:val="18"/>
              </w:rPr>
              <w:t>Facilitates implementation of backlog studies and environmental impact assessments of projects when necessary.</w:t>
            </w:r>
          </w:p>
          <w:p w:rsidR="00387524" w:rsidRPr="00F90A8E" w:rsidRDefault="00387524" w:rsidP="0007397E">
            <w:pPr>
              <w:autoSpaceDE w:val="0"/>
              <w:autoSpaceDN w:val="0"/>
              <w:ind w:left="660"/>
              <w:rPr>
                <w:rFonts w:ascii="Arial Narrow" w:hAnsi="Arial Narrow"/>
                <w:noProof/>
                <w:color w:val="000000" w:themeColor="text1"/>
                <w:sz w:val="18"/>
                <w:szCs w:val="18"/>
              </w:rPr>
            </w:pPr>
          </w:p>
          <w:p w:rsidR="00387524" w:rsidRPr="00E06631" w:rsidRDefault="00387524" w:rsidP="000D1C95">
            <w:pPr>
              <w:autoSpaceDE w:val="0"/>
              <w:autoSpaceDN w:val="0"/>
              <w:ind w:left="660"/>
              <w:rPr>
                <w:rFonts w:ascii="Arial Narrow" w:hAnsi="Arial Narrow"/>
                <w:color w:val="000000" w:themeColor="text1"/>
                <w:sz w:val="20"/>
                <w:szCs w:val="20"/>
              </w:rPr>
            </w:pPr>
            <w:r w:rsidRPr="00F90A8E">
              <w:rPr>
                <w:rFonts w:ascii="Arial Narrow" w:hAnsi="Arial Narrow"/>
                <w:noProof/>
                <w:color w:val="000000" w:themeColor="text1"/>
                <w:sz w:val="18"/>
                <w:szCs w:val="18"/>
              </w:rPr>
              <w:t>Ensures that the municipality has the resources to fulfil the operations and maintenance obligations for all capital projects</w:t>
            </w:r>
          </w:p>
        </w:tc>
      </w:tr>
      <w:tr w:rsidR="00387524" w:rsidRPr="00E06631" w:rsidTr="00DF286C">
        <w:tc>
          <w:tcPr>
            <w:tcW w:w="3168" w:type="dxa"/>
          </w:tcPr>
          <w:p w:rsidR="00387524" w:rsidRPr="00E06631" w:rsidRDefault="00387524" w:rsidP="00DF286C">
            <w:pPr>
              <w:rPr>
                <w:rFonts w:ascii="Arial Narrow" w:hAnsi="Arial Narrow" w:cs="Arial"/>
                <w:color w:val="000000" w:themeColor="text1"/>
                <w:sz w:val="20"/>
                <w:szCs w:val="20"/>
              </w:rPr>
            </w:pPr>
            <w:r w:rsidRPr="00F90A8E">
              <w:rPr>
                <w:rFonts w:ascii="Arial Narrow" w:hAnsi="Arial Narrow" w:cs="Arial"/>
                <w:noProof/>
                <w:color w:val="000000" w:themeColor="text1"/>
                <w:sz w:val="20"/>
                <w:szCs w:val="20"/>
              </w:rPr>
              <w:t>Change Management</w:t>
            </w:r>
          </w:p>
        </w:tc>
        <w:tc>
          <w:tcPr>
            <w:tcW w:w="6120" w:type="dxa"/>
          </w:tcPr>
          <w:p w:rsidR="00387524" w:rsidRPr="00E06631" w:rsidRDefault="00387524" w:rsidP="00DF286C">
            <w:pPr>
              <w:autoSpaceDE w:val="0"/>
              <w:autoSpaceDN w:val="0"/>
              <w:ind w:left="357"/>
              <w:rPr>
                <w:rFonts w:ascii="Arial Narrow" w:hAnsi="Arial Narrow"/>
                <w:color w:val="000000" w:themeColor="text1"/>
                <w:sz w:val="20"/>
                <w:szCs w:val="20"/>
              </w:rPr>
            </w:pPr>
            <w:r w:rsidRPr="00F90A8E">
              <w:rPr>
                <w:rFonts w:ascii="Arial Narrow" w:hAnsi="Arial Narrow"/>
                <w:noProof/>
                <w:color w:val="000000" w:themeColor="text1"/>
                <w:sz w:val="20"/>
                <w:szCs w:val="20"/>
              </w:rPr>
              <w:t>Initiates and supports organisational transformation and change in order to successfully implement new initiatives and deliver on service delivery commitments.</w:t>
            </w:r>
          </w:p>
          <w:p w:rsidR="00387524" w:rsidRPr="00E06631" w:rsidRDefault="00387524" w:rsidP="00DF286C">
            <w:pPr>
              <w:autoSpaceDE w:val="0"/>
              <w:autoSpaceDN w:val="0"/>
              <w:ind w:left="357"/>
              <w:rPr>
                <w:rFonts w:ascii="Arial Narrow" w:hAnsi="Arial Narrow"/>
                <w:color w:val="000000" w:themeColor="text1"/>
                <w:sz w:val="20"/>
                <w:szCs w:val="20"/>
              </w:rPr>
            </w:pPr>
          </w:p>
          <w:p w:rsidR="00387524" w:rsidRPr="00E06631" w:rsidRDefault="00387524" w:rsidP="000347AC">
            <w:pPr>
              <w:autoSpaceDE w:val="0"/>
              <w:autoSpaceDN w:val="0"/>
              <w:ind w:left="660"/>
              <w:rPr>
                <w:rFonts w:ascii="Arial Narrow" w:hAnsi="Arial Narrow"/>
                <w:color w:val="000000" w:themeColor="text1"/>
                <w:sz w:val="20"/>
                <w:szCs w:val="20"/>
              </w:rPr>
            </w:pPr>
            <w:r w:rsidRPr="00F90A8E">
              <w:rPr>
                <w:rFonts w:ascii="Arial Narrow" w:hAnsi="Arial Narrow"/>
                <w:noProof/>
                <w:color w:val="000000" w:themeColor="text1"/>
                <w:sz w:val="18"/>
                <w:szCs w:val="18"/>
              </w:rPr>
              <w:t>Manages change within PMU services delivery. Is proactive in finding creative and innovative solutions to change. Manages and resolves any resistance to change.</w:t>
            </w:r>
          </w:p>
        </w:tc>
      </w:tr>
      <w:tr w:rsidR="00387524" w:rsidRPr="00E06631" w:rsidTr="00DF286C">
        <w:tc>
          <w:tcPr>
            <w:tcW w:w="3168" w:type="dxa"/>
          </w:tcPr>
          <w:p w:rsidR="00387524" w:rsidRPr="00E06631" w:rsidRDefault="00387524" w:rsidP="00DF286C">
            <w:pPr>
              <w:rPr>
                <w:rFonts w:ascii="Arial Narrow" w:hAnsi="Arial Narrow" w:cs="Arial"/>
                <w:color w:val="000000" w:themeColor="text1"/>
                <w:sz w:val="20"/>
                <w:szCs w:val="20"/>
              </w:rPr>
            </w:pPr>
            <w:r w:rsidRPr="00F90A8E">
              <w:rPr>
                <w:rFonts w:ascii="Arial Narrow" w:hAnsi="Arial Narrow" w:cs="Arial"/>
                <w:noProof/>
                <w:color w:val="000000" w:themeColor="text1"/>
                <w:sz w:val="20"/>
                <w:szCs w:val="20"/>
              </w:rPr>
              <w:t>Strategic Direction</w:t>
            </w:r>
          </w:p>
        </w:tc>
        <w:tc>
          <w:tcPr>
            <w:tcW w:w="6120" w:type="dxa"/>
          </w:tcPr>
          <w:p w:rsidR="00387524" w:rsidRPr="00E06631" w:rsidRDefault="00387524" w:rsidP="00DF286C">
            <w:pPr>
              <w:autoSpaceDE w:val="0"/>
              <w:autoSpaceDN w:val="0"/>
              <w:ind w:left="357"/>
              <w:rPr>
                <w:rFonts w:ascii="Arial Narrow" w:hAnsi="Arial Narrow"/>
                <w:color w:val="000000" w:themeColor="text1"/>
                <w:sz w:val="20"/>
                <w:szCs w:val="20"/>
              </w:rPr>
            </w:pPr>
            <w:r w:rsidRPr="00F90A8E">
              <w:rPr>
                <w:rFonts w:ascii="Arial Narrow" w:hAnsi="Arial Narrow"/>
                <w:noProof/>
                <w:color w:val="000000" w:themeColor="text1"/>
                <w:sz w:val="20"/>
                <w:szCs w:val="20"/>
              </w:rPr>
              <w:t>Determines and articulates the vision, sets the direction and inspires others to deliver on the organisational mandate.</w:t>
            </w:r>
          </w:p>
          <w:p w:rsidR="00387524" w:rsidRPr="00E06631" w:rsidRDefault="00387524" w:rsidP="00DF286C">
            <w:pPr>
              <w:autoSpaceDE w:val="0"/>
              <w:autoSpaceDN w:val="0"/>
              <w:ind w:left="357"/>
              <w:rPr>
                <w:rFonts w:ascii="Arial Narrow" w:hAnsi="Arial Narrow"/>
                <w:color w:val="000000" w:themeColor="text1"/>
                <w:sz w:val="20"/>
                <w:szCs w:val="20"/>
              </w:rPr>
            </w:pPr>
          </w:p>
          <w:p w:rsidR="00387524" w:rsidRPr="00F90A8E" w:rsidRDefault="00387524" w:rsidP="0007397E">
            <w:pPr>
              <w:autoSpaceDE w:val="0"/>
              <w:autoSpaceDN w:val="0"/>
              <w:ind w:left="660"/>
              <w:rPr>
                <w:rFonts w:ascii="Arial Narrow" w:hAnsi="Arial Narrow"/>
                <w:noProof/>
                <w:color w:val="000000" w:themeColor="text1"/>
                <w:sz w:val="18"/>
                <w:szCs w:val="18"/>
              </w:rPr>
            </w:pPr>
            <w:r w:rsidRPr="00F90A8E">
              <w:rPr>
                <w:rFonts w:ascii="Arial Narrow" w:hAnsi="Arial Narrow"/>
                <w:noProof/>
                <w:color w:val="000000" w:themeColor="text1"/>
                <w:sz w:val="18"/>
                <w:szCs w:val="18"/>
              </w:rPr>
              <w:t>Provides visible, supportive and effective leadership motivating and empowering staff to deliver on strategies and goals.</w:t>
            </w:r>
          </w:p>
          <w:p w:rsidR="00387524" w:rsidRPr="00F90A8E" w:rsidRDefault="00387524" w:rsidP="0007397E">
            <w:pPr>
              <w:autoSpaceDE w:val="0"/>
              <w:autoSpaceDN w:val="0"/>
              <w:ind w:left="660"/>
              <w:rPr>
                <w:rFonts w:ascii="Arial Narrow" w:hAnsi="Arial Narrow"/>
                <w:noProof/>
                <w:color w:val="000000" w:themeColor="text1"/>
                <w:sz w:val="18"/>
                <w:szCs w:val="18"/>
              </w:rPr>
            </w:pPr>
          </w:p>
          <w:p w:rsidR="00387524" w:rsidRPr="00F90A8E" w:rsidRDefault="00387524" w:rsidP="0007397E">
            <w:pPr>
              <w:autoSpaceDE w:val="0"/>
              <w:autoSpaceDN w:val="0"/>
              <w:ind w:left="660"/>
              <w:rPr>
                <w:rFonts w:ascii="Arial Narrow" w:hAnsi="Arial Narrow"/>
                <w:noProof/>
                <w:color w:val="000000" w:themeColor="text1"/>
                <w:sz w:val="18"/>
                <w:szCs w:val="18"/>
              </w:rPr>
            </w:pPr>
            <w:r w:rsidRPr="00F90A8E">
              <w:rPr>
                <w:rFonts w:ascii="Arial Narrow" w:hAnsi="Arial Narrow"/>
                <w:noProof/>
                <w:color w:val="000000" w:themeColor="text1"/>
                <w:sz w:val="18"/>
                <w:szCs w:val="18"/>
              </w:rPr>
              <w:t>Fosters a positive and creative management culture.</w:t>
            </w:r>
          </w:p>
          <w:p w:rsidR="00387524" w:rsidRPr="00F90A8E" w:rsidRDefault="00387524" w:rsidP="0007397E">
            <w:pPr>
              <w:autoSpaceDE w:val="0"/>
              <w:autoSpaceDN w:val="0"/>
              <w:ind w:left="660"/>
              <w:rPr>
                <w:rFonts w:ascii="Arial Narrow" w:hAnsi="Arial Narrow"/>
                <w:noProof/>
                <w:color w:val="000000" w:themeColor="text1"/>
                <w:sz w:val="18"/>
                <w:szCs w:val="18"/>
              </w:rPr>
            </w:pPr>
          </w:p>
          <w:p w:rsidR="00387524" w:rsidRPr="00E06631" w:rsidRDefault="00387524" w:rsidP="000D1C95">
            <w:pPr>
              <w:autoSpaceDE w:val="0"/>
              <w:autoSpaceDN w:val="0"/>
              <w:ind w:left="660"/>
              <w:rPr>
                <w:rFonts w:ascii="Arial Narrow" w:hAnsi="Arial Narrow"/>
                <w:color w:val="000000" w:themeColor="text1"/>
                <w:sz w:val="20"/>
                <w:szCs w:val="20"/>
              </w:rPr>
            </w:pPr>
            <w:r w:rsidRPr="00F90A8E">
              <w:rPr>
                <w:rFonts w:ascii="Arial Narrow" w:hAnsi="Arial Narrow"/>
                <w:noProof/>
                <w:color w:val="000000" w:themeColor="text1"/>
                <w:sz w:val="18"/>
                <w:szCs w:val="18"/>
              </w:rPr>
              <w:t>Communicates the municipality’s mission and vision to various stakeholders.</w:t>
            </w:r>
          </w:p>
        </w:tc>
      </w:tr>
      <w:tr w:rsidR="00387524" w:rsidRPr="00E06631" w:rsidTr="00DF286C">
        <w:tc>
          <w:tcPr>
            <w:tcW w:w="3168" w:type="dxa"/>
          </w:tcPr>
          <w:p w:rsidR="00387524" w:rsidRPr="00E06631" w:rsidRDefault="00387524" w:rsidP="00DF286C">
            <w:pPr>
              <w:rPr>
                <w:rFonts w:ascii="Arial Narrow" w:hAnsi="Arial Narrow" w:cs="Arial"/>
                <w:color w:val="000000" w:themeColor="text1"/>
                <w:sz w:val="20"/>
                <w:szCs w:val="20"/>
              </w:rPr>
            </w:pPr>
            <w:r w:rsidRPr="00F90A8E">
              <w:rPr>
                <w:rFonts w:ascii="Arial Narrow" w:hAnsi="Arial Narrow" w:cs="Arial"/>
                <w:noProof/>
                <w:color w:val="000000" w:themeColor="text1"/>
                <w:sz w:val="20"/>
                <w:szCs w:val="20"/>
              </w:rPr>
              <w:t>Health and Safety</w:t>
            </w:r>
          </w:p>
        </w:tc>
        <w:tc>
          <w:tcPr>
            <w:tcW w:w="6120" w:type="dxa"/>
          </w:tcPr>
          <w:p w:rsidR="00387524" w:rsidRPr="00E06631" w:rsidRDefault="00387524" w:rsidP="00DF286C">
            <w:pPr>
              <w:autoSpaceDE w:val="0"/>
              <w:autoSpaceDN w:val="0"/>
              <w:ind w:left="357"/>
              <w:rPr>
                <w:rFonts w:ascii="Arial Narrow" w:hAnsi="Arial Narrow"/>
                <w:color w:val="000000" w:themeColor="text1"/>
                <w:sz w:val="20"/>
                <w:szCs w:val="20"/>
              </w:rPr>
            </w:pPr>
            <w:r w:rsidRPr="00F90A8E">
              <w:rPr>
                <w:rFonts w:ascii="Arial Narrow" w:hAnsi="Arial Narrow"/>
                <w:noProof/>
                <w:color w:val="000000" w:themeColor="text1"/>
                <w:sz w:val="20"/>
                <w:szCs w:val="20"/>
              </w:rPr>
              <w:t>Demonstrates knowledge of applicable health and safety regulations. Adheres to applicable health and safety regulations.</w:t>
            </w:r>
          </w:p>
          <w:p w:rsidR="00387524" w:rsidRPr="00E06631" w:rsidRDefault="00387524" w:rsidP="00DF286C">
            <w:pPr>
              <w:autoSpaceDE w:val="0"/>
              <w:autoSpaceDN w:val="0"/>
              <w:ind w:left="357"/>
              <w:rPr>
                <w:rFonts w:ascii="Arial Narrow" w:hAnsi="Arial Narrow"/>
                <w:color w:val="000000" w:themeColor="text1"/>
                <w:sz w:val="20"/>
                <w:szCs w:val="20"/>
              </w:rPr>
            </w:pPr>
          </w:p>
          <w:p w:rsidR="00387524" w:rsidRPr="00F90A8E" w:rsidRDefault="00387524" w:rsidP="0007397E">
            <w:pPr>
              <w:autoSpaceDE w:val="0"/>
              <w:autoSpaceDN w:val="0"/>
              <w:ind w:left="660"/>
              <w:rPr>
                <w:rFonts w:ascii="Arial Narrow" w:hAnsi="Arial Narrow"/>
                <w:noProof/>
                <w:color w:val="000000" w:themeColor="text1"/>
                <w:sz w:val="18"/>
                <w:szCs w:val="18"/>
              </w:rPr>
            </w:pPr>
            <w:r w:rsidRPr="00F90A8E">
              <w:rPr>
                <w:rFonts w:ascii="Arial Narrow" w:hAnsi="Arial Narrow"/>
                <w:noProof/>
                <w:color w:val="000000" w:themeColor="text1"/>
                <w:sz w:val="18"/>
                <w:szCs w:val="18"/>
              </w:rPr>
              <w:t>Identifies all relevant  legislative and policy requirements and potential risks in respect of health, safety and environmental issues that could affect the Roads Department.</w:t>
            </w:r>
          </w:p>
          <w:p w:rsidR="00387524" w:rsidRPr="00F90A8E" w:rsidRDefault="00387524" w:rsidP="0007397E">
            <w:pPr>
              <w:autoSpaceDE w:val="0"/>
              <w:autoSpaceDN w:val="0"/>
              <w:ind w:left="660"/>
              <w:rPr>
                <w:rFonts w:ascii="Arial Narrow" w:hAnsi="Arial Narrow"/>
                <w:noProof/>
                <w:color w:val="000000" w:themeColor="text1"/>
                <w:sz w:val="18"/>
                <w:szCs w:val="18"/>
              </w:rPr>
            </w:pPr>
          </w:p>
          <w:p w:rsidR="00387524" w:rsidRPr="00E06631" w:rsidRDefault="00387524" w:rsidP="000D1C95">
            <w:pPr>
              <w:autoSpaceDE w:val="0"/>
              <w:autoSpaceDN w:val="0"/>
              <w:ind w:left="660"/>
              <w:rPr>
                <w:rFonts w:ascii="Arial Narrow" w:hAnsi="Arial Narrow"/>
                <w:color w:val="000000" w:themeColor="text1"/>
                <w:sz w:val="20"/>
                <w:szCs w:val="20"/>
              </w:rPr>
            </w:pPr>
            <w:r w:rsidRPr="00F90A8E">
              <w:rPr>
                <w:rFonts w:ascii="Arial Narrow" w:hAnsi="Arial Narrow"/>
                <w:noProof/>
                <w:color w:val="000000" w:themeColor="text1"/>
                <w:sz w:val="18"/>
                <w:szCs w:val="18"/>
              </w:rPr>
              <w:t>Applies defined and accepted strategies to meet all legal and policy requirements and identified risks in respect of health, safety and environmental issues.</w:t>
            </w:r>
          </w:p>
        </w:tc>
      </w:tr>
      <w:tr w:rsidR="00387524" w:rsidRPr="00E06631" w:rsidTr="00DF286C">
        <w:tc>
          <w:tcPr>
            <w:tcW w:w="3168" w:type="dxa"/>
          </w:tcPr>
          <w:p w:rsidR="00387524" w:rsidRPr="00E06631" w:rsidRDefault="00387524" w:rsidP="00DF286C">
            <w:pPr>
              <w:rPr>
                <w:rFonts w:ascii="Arial Narrow" w:hAnsi="Arial Narrow" w:cs="Arial"/>
                <w:color w:val="000000" w:themeColor="text1"/>
                <w:sz w:val="20"/>
                <w:szCs w:val="20"/>
              </w:rPr>
            </w:pPr>
            <w:r w:rsidRPr="00F90A8E">
              <w:rPr>
                <w:rFonts w:ascii="Arial Narrow" w:hAnsi="Arial Narrow" w:cs="Arial"/>
                <w:noProof/>
                <w:color w:val="000000" w:themeColor="text1"/>
                <w:sz w:val="20"/>
                <w:szCs w:val="20"/>
              </w:rPr>
              <w:t>South African Legislation and Municipal Bylaws</w:t>
            </w:r>
          </w:p>
        </w:tc>
        <w:tc>
          <w:tcPr>
            <w:tcW w:w="6120" w:type="dxa"/>
          </w:tcPr>
          <w:p w:rsidR="00387524" w:rsidRPr="00E06631" w:rsidRDefault="00387524" w:rsidP="00DF286C">
            <w:pPr>
              <w:autoSpaceDE w:val="0"/>
              <w:autoSpaceDN w:val="0"/>
              <w:ind w:left="357"/>
              <w:rPr>
                <w:rFonts w:ascii="Arial Narrow" w:hAnsi="Arial Narrow"/>
                <w:color w:val="000000" w:themeColor="text1"/>
                <w:sz w:val="20"/>
                <w:szCs w:val="20"/>
              </w:rPr>
            </w:pPr>
            <w:r w:rsidRPr="00F90A8E">
              <w:rPr>
                <w:rFonts w:ascii="Arial Narrow" w:hAnsi="Arial Narrow"/>
                <w:noProof/>
                <w:color w:val="000000" w:themeColor="text1"/>
                <w:sz w:val="20"/>
                <w:szCs w:val="20"/>
              </w:rPr>
              <w:t>Demonstrates knowledge of applicable SA legislation and municipal by-laws. Adheres to applicable legislation and by-laws.</w:t>
            </w:r>
          </w:p>
          <w:p w:rsidR="00387524" w:rsidRPr="00E06631" w:rsidRDefault="00387524" w:rsidP="00DF286C">
            <w:pPr>
              <w:autoSpaceDE w:val="0"/>
              <w:autoSpaceDN w:val="0"/>
              <w:ind w:left="357"/>
              <w:rPr>
                <w:rFonts w:ascii="Arial Narrow" w:hAnsi="Arial Narrow"/>
                <w:color w:val="000000" w:themeColor="text1"/>
                <w:sz w:val="20"/>
                <w:szCs w:val="20"/>
              </w:rPr>
            </w:pPr>
          </w:p>
          <w:p w:rsidR="00387524" w:rsidRPr="00F90A8E" w:rsidRDefault="00387524" w:rsidP="0007397E">
            <w:pPr>
              <w:autoSpaceDE w:val="0"/>
              <w:autoSpaceDN w:val="0"/>
              <w:ind w:left="660"/>
              <w:rPr>
                <w:rFonts w:ascii="Arial Narrow" w:hAnsi="Arial Narrow"/>
                <w:noProof/>
                <w:color w:val="000000" w:themeColor="text1"/>
                <w:sz w:val="18"/>
                <w:szCs w:val="18"/>
              </w:rPr>
            </w:pPr>
            <w:r w:rsidRPr="00F90A8E">
              <w:rPr>
                <w:rFonts w:ascii="Arial Narrow" w:hAnsi="Arial Narrow"/>
                <w:noProof/>
                <w:color w:val="000000" w:themeColor="text1"/>
                <w:sz w:val="18"/>
                <w:szCs w:val="18"/>
              </w:rPr>
              <w:t>Implements and oversees the implementation and enforcement of legislation, policies and by-laws.</w:t>
            </w:r>
          </w:p>
          <w:p w:rsidR="00387524" w:rsidRPr="00F90A8E" w:rsidRDefault="00387524" w:rsidP="0007397E">
            <w:pPr>
              <w:autoSpaceDE w:val="0"/>
              <w:autoSpaceDN w:val="0"/>
              <w:ind w:left="660"/>
              <w:rPr>
                <w:rFonts w:ascii="Arial Narrow" w:hAnsi="Arial Narrow"/>
                <w:noProof/>
                <w:color w:val="000000" w:themeColor="text1"/>
                <w:sz w:val="18"/>
                <w:szCs w:val="18"/>
              </w:rPr>
            </w:pPr>
          </w:p>
          <w:p w:rsidR="00387524" w:rsidRPr="00F90A8E" w:rsidRDefault="00387524" w:rsidP="0007397E">
            <w:pPr>
              <w:autoSpaceDE w:val="0"/>
              <w:autoSpaceDN w:val="0"/>
              <w:ind w:left="660"/>
              <w:rPr>
                <w:rFonts w:ascii="Arial Narrow" w:hAnsi="Arial Narrow"/>
                <w:noProof/>
                <w:color w:val="000000" w:themeColor="text1"/>
                <w:sz w:val="18"/>
                <w:szCs w:val="18"/>
              </w:rPr>
            </w:pPr>
            <w:r w:rsidRPr="00F90A8E">
              <w:rPr>
                <w:rFonts w:ascii="Arial Narrow" w:hAnsi="Arial Narrow"/>
                <w:noProof/>
                <w:color w:val="000000" w:themeColor="text1"/>
                <w:sz w:val="18"/>
                <w:szCs w:val="18"/>
              </w:rPr>
              <w:t>Establishes and maintains a register of non-compliance with legislative requirements. This includes regularly reporting these to the Municipal Manager and other role players.</w:t>
            </w:r>
          </w:p>
          <w:p w:rsidR="00387524" w:rsidRPr="00F90A8E" w:rsidRDefault="00387524" w:rsidP="0007397E">
            <w:pPr>
              <w:autoSpaceDE w:val="0"/>
              <w:autoSpaceDN w:val="0"/>
              <w:ind w:left="660"/>
              <w:rPr>
                <w:rFonts w:ascii="Arial Narrow" w:hAnsi="Arial Narrow"/>
                <w:noProof/>
                <w:color w:val="000000" w:themeColor="text1"/>
                <w:sz w:val="18"/>
                <w:szCs w:val="18"/>
              </w:rPr>
            </w:pPr>
          </w:p>
          <w:p w:rsidR="00387524" w:rsidRPr="00E06631" w:rsidRDefault="00387524" w:rsidP="000D1C95">
            <w:pPr>
              <w:autoSpaceDE w:val="0"/>
              <w:autoSpaceDN w:val="0"/>
              <w:ind w:left="660"/>
              <w:rPr>
                <w:rFonts w:ascii="Arial Narrow" w:hAnsi="Arial Narrow"/>
                <w:color w:val="000000" w:themeColor="text1"/>
                <w:sz w:val="20"/>
                <w:szCs w:val="20"/>
              </w:rPr>
            </w:pPr>
            <w:r w:rsidRPr="00F90A8E">
              <w:rPr>
                <w:rFonts w:ascii="Arial Narrow" w:hAnsi="Arial Narrow"/>
                <w:noProof/>
                <w:color w:val="000000" w:themeColor="text1"/>
                <w:sz w:val="18"/>
                <w:szCs w:val="18"/>
              </w:rPr>
              <w:t>Monitors and ensures enforcement of municipal by-laws, including recommending penalties and fines for non-compliance.</w:t>
            </w:r>
          </w:p>
        </w:tc>
      </w:tr>
    </w:tbl>
    <w:p w:rsidR="00387524" w:rsidRPr="00E06631" w:rsidRDefault="00387524" w:rsidP="00B453E0">
      <w:pPr>
        <w:rPr>
          <w:rFonts w:ascii="Arial" w:hAnsi="Arial" w:cs="Arial"/>
          <w:color w:val="000000" w:themeColor="text1"/>
          <w:sz w:val="22"/>
          <w:szCs w:val="22"/>
          <w:lang w:val="en-GB"/>
        </w:rPr>
      </w:pPr>
    </w:p>
    <w:p w:rsidR="00387524" w:rsidRPr="00E06631" w:rsidRDefault="00387524"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387524" w:rsidRPr="00E06631">
        <w:trPr>
          <w:tblHeader/>
        </w:trPr>
        <w:tc>
          <w:tcPr>
            <w:tcW w:w="3168" w:type="dxa"/>
            <w:shd w:val="clear" w:color="auto" w:fill="E0E0E0"/>
          </w:tcPr>
          <w:p w:rsidR="00387524" w:rsidRPr="00E06631" w:rsidRDefault="00387524"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387524" w:rsidRPr="00E06631" w:rsidRDefault="00387524"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387524" w:rsidRPr="00E06631" w:rsidTr="005F56C9">
        <w:tc>
          <w:tcPr>
            <w:tcW w:w="3168" w:type="dxa"/>
          </w:tcPr>
          <w:p w:rsidR="00387524" w:rsidRPr="00E06631" w:rsidRDefault="00387524" w:rsidP="005F56C9">
            <w:pPr>
              <w:rPr>
                <w:rFonts w:ascii="Arial Narrow" w:hAnsi="Arial Narrow" w:cs="Arial"/>
                <w:color w:val="000000" w:themeColor="text1"/>
                <w:sz w:val="20"/>
                <w:szCs w:val="20"/>
              </w:rPr>
            </w:pPr>
            <w:r w:rsidRPr="00F90A8E">
              <w:rPr>
                <w:rFonts w:ascii="Arial Narrow" w:hAnsi="Arial Narrow" w:cs="Arial"/>
                <w:noProof/>
                <w:color w:val="000000" w:themeColor="text1"/>
                <w:sz w:val="20"/>
                <w:szCs w:val="20"/>
              </w:rPr>
              <w:t>Engineering Implementation Planning</w:t>
            </w:r>
          </w:p>
        </w:tc>
        <w:tc>
          <w:tcPr>
            <w:tcW w:w="6120" w:type="dxa"/>
          </w:tcPr>
          <w:p w:rsidR="00387524" w:rsidRPr="00E06631" w:rsidRDefault="00387524" w:rsidP="005F56C9">
            <w:pPr>
              <w:autoSpaceDE w:val="0"/>
              <w:autoSpaceDN w:val="0"/>
              <w:ind w:left="357"/>
              <w:rPr>
                <w:rFonts w:ascii="Arial Narrow" w:hAnsi="Arial Narrow"/>
                <w:color w:val="000000" w:themeColor="text1"/>
                <w:sz w:val="20"/>
                <w:szCs w:val="20"/>
              </w:rPr>
            </w:pPr>
            <w:r w:rsidRPr="00F90A8E">
              <w:rPr>
                <w:rFonts w:ascii="Arial Narrow" w:hAnsi="Arial Narrow"/>
                <w:noProof/>
                <w:color w:val="000000" w:themeColor="text1"/>
                <w:sz w:val="20"/>
                <w:szCs w:val="20"/>
              </w:rPr>
              <w:t>Applies engineering knowledge, skills and experience to prepare detailed production plans of infrastructure as determined by long -erm master planning. Interprets and scopes design requirements for services delivery as guided by master plans, prepares concept proposals and seeks and provides advice on latest technology, prepares contract documentation.</w:t>
            </w:r>
          </w:p>
          <w:p w:rsidR="00387524" w:rsidRPr="00E06631" w:rsidRDefault="00387524" w:rsidP="005F56C9">
            <w:pPr>
              <w:autoSpaceDE w:val="0"/>
              <w:autoSpaceDN w:val="0"/>
              <w:ind w:left="357"/>
              <w:rPr>
                <w:rFonts w:ascii="Arial Narrow" w:hAnsi="Arial Narrow"/>
                <w:color w:val="000000" w:themeColor="text1"/>
                <w:sz w:val="20"/>
                <w:szCs w:val="20"/>
              </w:rPr>
            </w:pPr>
          </w:p>
          <w:p w:rsidR="00387524" w:rsidRPr="00F90A8E" w:rsidRDefault="00387524" w:rsidP="0007397E">
            <w:pPr>
              <w:autoSpaceDE w:val="0"/>
              <w:autoSpaceDN w:val="0"/>
              <w:ind w:left="660"/>
              <w:rPr>
                <w:rFonts w:ascii="Arial Narrow" w:hAnsi="Arial Narrow"/>
                <w:noProof/>
                <w:color w:val="000000" w:themeColor="text1"/>
                <w:sz w:val="18"/>
                <w:szCs w:val="18"/>
              </w:rPr>
            </w:pPr>
            <w:r w:rsidRPr="00F90A8E">
              <w:rPr>
                <w:rFonts w:ascii="Arial Narrow" w:hAnsi="Arial Narrow"/>
                <w:noProof/>
                <w:color w:val="000000" w:themeColor="text1"/>
                <w:sz w:val="18"/>
                <w:szCs w:val="18"/>
              </w:rPr>
              <w:t>Co-ordinates SMIF project applications by facilitating and supporting compilation and processing of SMIF business plans.</w:t>
            </w:r>
          </w:p>
          <w:p w:rsidR="00387524" w:rsidRPr="00F90A8E" w:rsidRDefault="00387524" w:rsidP="0007397E">
            <w:pPr>
              <w:autoSpaceDE w:val="0"/>
              <w:autoSpaceDN w:val="0"/>
              <w:ind w:left="660"/>
              <w:rPr>
                <w:rFonts w:ascii="Arial Narrow" w:hAnsi="Arial Narrow"/>
                <w:noProof/>
                <w:color w:val="000000" w:themeColor="text1"/>
                <w:sz w:val="18"/>
                <w:szCs w:val="18"/>
              </w:rPr>
            </w:pPr>
          </w:p>
          <w:p w:rsidR="00387524" w:rsidRPr="00E06631" w:rsidRDefault="00387524" w:rsidP="000D1C95">
            <w:pPr>
              <w:autoSpaceDE w:val="0"/>
              <w:autoSpaceDN w:val="0"/>
              <w:ind w:left="660"/>
              <w:rPr>
                <w:rFonts w:ascii="Arial Narrow" w:hAnsi="Arial Narrow"/>
                <w:color w:val="000000" w:themeColor="text1"/>
                <w:sz w:val="20"/>
                <w:szCs w:val="20"/>
              </w:rPr>
            </w:pPr>
            <w:r w:rsidRPr="00F90A8E">
              <w:rPr>
                <w:rFonts w:ascii="Arial Narrow" w:hAnsi="Arial Narrow"/>
                <w:noProof/>
                <w:color w:val="000000" w:themeColor="text1"/>
                <w:sz w:val="18"/>
                <w:szCs w:val="18"/>
              </w:rPr>
              <w:t>Guides the implementation of capital and grant-funded projects by aligning project cash-flows to project budgets.</w:t>
            </w:r>
          </w:p>
        </w:tc>
      </w:tr>
      <w:tr w:rsidR="00387524" w:rsidRPr="00E06631" w:rsidTr="005F56C9">
        <w:tc>
          <w:tcPr>
            <w:tcW w:w="3168" w:type="dxa"/>
          </w:tcPr>
          <w:p w:rsidR="00387524" w:rsidRPr="00E06631" w:rsidRDefault="00387524" w:rsidP="005F56C9">
            <w:pPr>
              <w:rPr>
                <w:rFonts w:ascii="Arial Narrow" w:hAnsi="Arial Narrow" w:cs="Arial"/>
                <w:color w:val="000000" w:themeColor="text1"/>
                <w:sz w:val="20"/>
                <w:szCs w:val="20"/>
              </w:rPr>
            </w:pPr>
            <w:r w:rsidRPr="00F90A8E">
              <w:rPr>
                <w:rFonts w:ascii="Arial Narrow" w:hAnsi="Arial Narrow" w:cs="Arial"/>
                <w:noProof/>
                <w:color w:val="000000" w:themeColor="text1"/>
                <w:sz w:val="20"/>
                <w:szCs w:val="20"/>
              </w:rPr>
              <w:t>Engineering Implementation</w:t>
            </w:r>
          </w:p>
        </w:tc>
        <w:tc>
          <w:tcPr>
            <w:tcW w:w="6120" w:type="dxa"/>
          </w:tcPr>
          <w:p w:rsidR="00387524" w:rsidRPr="00E06631" w:rsidRDefault="00387524" w:rsidP="005F56C9">
            <w:pPr>
              <w:autoSpaceDE w:val="0"/>
              <w:autoSpaceDN w:val="0"/>
              <w:ind w:left="357"/>
              <w:rPr>
                <w:rFonts w:ascii="Arial Narrow" w:hAnsi="Arial Narrow"/>
                <w:color w:val="000000" w:themeColor="text1"/>
                <w:sz w:val="20"/>
                <w:szCs w:val="20"/>
              </w:rPr>
            </w:pPr>
            <w:r w:rsidRPr="00F90A8E">
              <w:rPr>
                <w:rFonts w:ascii="Arial Narrow" w:hAnsi="Arial Narrow"/>
                <w:noProof/>
                <w:color w:val="000000" w:themeColor="text1"/>
                <w:sz w:val="20"/>
                <w:szCs w:val="20"/>
              </w:rPr>
              <w:t>Applies engineering knowledge, skills and experience to put infrastructure into service . Manages the construction, refurbishment or replacement of infrastructure services to conform to the standards, time constraints and budgets of the planning and design requirements.</w:t>
            </w:r>
          </w:p>
          <w:p w:rsidR="00387524" w:rsidRPr="00E06631" w:rsidRDefault="00387524" w:rsidP="005F56C9">
            <w:pPr>
              <w:autoSpaceDE w:val="0"/>
              <w:autoSpaceDN w:val="0"/>
              <w:ind w:left="357"/>
              <w:rPr>
                <w:rFonts w:ascii="Arial Narrow" w:hAnsi="Arial Narrow"/>
                <w:color w:val="000000" w:themeColor="text1"/>
                <w:sz w:val="20"/>
                <w:szCs w:val="20"/>
              </w:rPr>
            </w:pPr>
          </w:p>
          <w:p w:rsidR="00387524" w:rsidRPr="00F90A8E" w:rsidRDefault="00387524" w:rsidP="0007397E">
            <w:pPr>
              <w:autoSpaceDE w:val="0"/>
              <w:autoSpaceDN w:val="0"/>
              <w:ind w:left="660"/>
              <w:rPr>
                <w:rFonts w:ascii="Arial Narrow" w:hAnsi="Arial Narrow"/>
                <w:noProof/>
                <w:color w:val="000000" w:themeColor="text1"/>
                <w:sz w:val="18"/>
                <w:szCs w:val="18"/>
              </w:rPr>
            </w:pPr>
            <w:r w:rsidRPr="00F90A8E">
              <w:rPr>
                <w:rFonts w:ascii="Arial Narrow" w:hAnsi="Arial Narrow"/>
                <w:noProof/>
                <w:color w:val="000000" w:themeColor="text1"/>
                <w:sz w:val="18"/>
                <w:szCs w:val="18"/>
              </w:rPr>
              <w:t>Monitors costs and progress of all projects.</w:t>
            </w:r>
          </w:p>
          <w:p w:rsidR="00387524" w:rsidRPr="00F90A8E" w:rsidRDefault="00387524" w:rsidP="0007397E">
            <w:pPr>
              <w:autoSpaceDE w:val="0"/>
              <w:autoSpaceDN w:val="0"/>
              <w:ind w:left="660"/>
              <w:rPr>
                <w:rFonts w:ascii="Arial Narrow" w:hAnsi="Arial Narrow"/>
                <w:noProof/>
                <w:color w:val="000000" w:themeColor="text1"/>
                <w:sz w:val="18"/>
                <w:szCs w:val="18"/>
              </w:rPr>
            </w:pPr>
          </w:p>
          <w:p w:rsidR="00387524" w:rsidRPr="00F90A8E" w:rsidRDefault="00387524" w:rsidP="0007397E">
            <w:pPr>
              <w:autoSpaceDE w:val="0"/>
              <w:autoSpaceDN w:val="0"/>
              <w:ind w:left="660"/>
              <w:rPr>
                <w:rFonts w:ascii="Arial Narrow" w:hAnsi="Arial Narrow"/>
                <w:noProof/>
                <w:color w:val="000000" w:themeColor="text1"/>
                <w:sz w:val="18"/>
                <w:szCs w:val="18"/>
              </w:rPr>
            </w:pPr>
            <w:r w:rsidRPr="00F90A8E">
              <w:rPr>
                <w:rFonts w:ascii="Arial Narrow" w:hAnsi="Arial Narrow"/>
                <w:noProof/>
                <w:color w:val="000000" w:themeColor="text1"/>
                <w:sz w:val="18"/>
                <w:szCs w:val="18"/>
              </w:rPr>
              <w:t>Evaluates design work carried out by consultants and subordinates by checking drawings, sizing of components, material of construction and other pertinent specifications.</w:t>
            </w:r>
          </w:p>
          <w:p w:rsidR="00387524" w:rsidRPr="00F90A8E" w:rsidRDefault="00387524" w:rsidP="0007397E">
            <w:pPr>
              <w:autoSpaceDE w:val="0"/>
              <w:autoSpaceDN w:val="0"/>
              <w:ind w:left="660"/>
              <w:rPr>
                <w:rFonts w:ascii="Arial Narrow" w:hAnsi="Arial Narrow"/>
                <w:noProof/>
                <w:color w:val="000000" w:themeColor="text1"/>
                <w:sz w:val="18"/>
                <w:szCs w:val="18"/>
              </w:rPr>
            </w:pPr>
          </w:p>
          <w:p w:rsidR="00387524" w:rsidRPr="00F90A8E" w:rsidRDefault="00387524" w:rsidP="0007397E">
            <w:pPr>
              <w:autoSpaceDE w:val="0"/>
              <w:autoSpaceDN w:val="0"/>
              <w:ind w:left="660"/>
              <w:rPr>
                <w:rFonts w:ascii="Arial Narrow" w:hAnsi="Arial Narrow"/>
                <w:noProof/>
                <w:color w:val="000000" w:themeColor="text1"/>
                <w:sz w:val="18"/>
                <w:szCs w:val="18"/>
              </w:rPr>
            </w:pPr>
            <w:r w:rsidRPr="00F90A8E">
              <w:rPr>
                <w:rFonts w:ascii="Arial Narrow" w:hAnsi="Arial Narrow"/>
                <w:noProof/>
                <w:color w:val="000000" w:themeColor="text1"/>
                <w:sz w:val="18"/>
                <w:szCs w:val="18"/>
              </w:rPr>
              <w:t>Provides specifications to consulting engineers and subordinates in the planning/conversion/augmentation of infrastructure and systems.</w:t>
            </w:r>
          </w:p>
          <w:p w:rsidR="00387524" w:rsidRPr="00F90A8E" w:rsidRDefault="00387524" w:rsidP="0007397E">
            <w:pPr>
              <w:autoSpaceDE w:val="0"/>
              <w:autoSpaceDN w:val="0"/>
              <w:ind w:left="660"/>
              <w:rPr>
                <w:rFonts w:ascii="Arial Narrow" w:hAnsi="Arial Narrow"/>
                <w:noProof/>
                <w:color w:val="000000" w:themeColor="text1"/>
                <w:sz w:val="18"/>
                <w:szCs w:val="18"/>
              </w:rPr>
            </w:pPr>
          </w:p>
          <w:p w:rsidR="00387524" w:rsidRPr="00F90A8E" w:rsidRDefault="00387524" w:rsidP="0007397E">
            <w:pPr>
              <w:autoSpaceDE w:val="0"/>
              <w:autoSpaceDN w:val="0"/>
              <w:ind w:left="660"/>
              <w:rPr>
                <w:rFonts w:ascii="Arial Narrow" w:hAnsi="Arial Narrow"/>
                <w:noProof/>
                <w:color w:val="000000" w:themeColor="text1"/>
                <w:sz w:val="18"/>
                <w:szCs w:val="18"/>
              </w:rPr>
            </w:pPr>
            <w:r w:rsidRPr="00F90A8E">
              <w:rPr>
                <w:rFonts w:ascii="Arial Narrow" w:hAnsi="Arial Narrow"/>
                <w:noProof/>
                <w:color w:val="000000" w:themeColor="text1"/>
                <w:sz w:val="18"/>
                <w:szCs w:val="18"/>
              </w:rPr>
              <w:t>Ensures new works are properly documented, operational manuals are received/prepared and all plans, files, data and records are updated and filed.</w:t>
            </w:r>
          </w:p>
          <w:p w:rsidR="00387524" w:rsidRPr="00F90A8E" w:rsidRDefault="00387524" w:rsidP="0007397E">
            <w:pPr>
              <w:autoSpaceDE w:val="0"/>
              <w:autoSpaceDN w:val="0"/>
              <w:ind w:left="660"/>
              <w:rPr>
                <w:rFonts w:ascii="Arial Narrow" w:hAnsi="Arial Narrow"/>
                <w:noProof/>
                <w:color w:val="000000" w:themeColor="text1"/>
                <w:sz w:val="18"/>
                <w:szCs w:val="18"/>
              </w:rPr>
            </w:pPr>
          </w:p>
          <w:p w:rsidR="00387524" w:rsidRPr="00F90A8E" w:rsidRDefault="00387524" w:rsidP="0007397E">
            <w:pPr>
              <w:autoSpaceDE w:val="0"/>
              <w:autoSpaceDN w:val="0"/>
              <w:ind w:left="660"/>
              <w:rPr>
                <w:rFonts w:ascii="Arial Narrow" w:hAnsi="Arial Narrow"/>
                <w:noProof/>
                <w:color w:val="000000" w:themeColor="text1"/>
                <w:sz w:val="18"/>
                <w:szCs w:val="18"/>
              </w:rPr>
            </w:pPr>
            <w:r w:rsidRPr="00F90A8E">
              <w:rPr>
                <w:rFonts w:ascii="Arial Narrow" w:hAnsi="Arial Narrow"/>
                <w:noProof/>
                <w:color w:val="000000" w:themeColor="text1"/>
                <w:sz w:val="18"/>
                <w:szCs w:val="18"/>
              </w:rPr>
              <w:t>Advises the Municipal Manager of changes that may affect the programme and project budgets and recommend actions to address problems.</w:t>
            </w:r>
          </w:p>
          <w:p w:rsidR="00387524" w:rsidRPr="00F90A8E" w:rsidRDefault="00387524" w:rsidP="0007397E">
            <w:pPr>
              <w:autoSpaceDE w:val="0"/>
              <w:autoSpaceDN w:val="0"/>
              <w:ind w:left="660"/>
              <w:rPr>
                <w:rFonts w:ascii="Arial Narrow" w:hAnsi="Arial Narrow"/>
                <w:noProof/>
                <w:color w:val="000000" w:themeColor="text1"/>
                <w:sz w:val="18"/>
                <w:szCs w:val="18"/>
              </w:rPr>
            </w:pPr>
          </w:p>
          <w:p w:rsidR="00387524" w:rsidRPr="00E06631" w:rsidRDefault="00387524" w:rsidP="000D1C95">
            <w:pPr>
              <w:autoSpaceDE w:val="0"/>
              <w:autoSpaceDN w:val="0"/>
              <w:ind w:left="660"/>
              <w:rPr>
                <w:rFonts w:ascii="Arial Narrow" w:hAnsi="Arial Narrow"/>
                <w:color w:val="000000" w:themeColor="text1"/>
                <w:sz w:val="20"/>
                <w:szCs w:val="20"/>
              </w:rPr>
            </w:pPr>
            <w:r w:rsidRPr="00F90A8E">
              <w:rPr>
                <w:rFonts w:ascii="Arial Narrow" w:hAnsi="Arial Narrow"/>
                <w:noProof/>
                <w:color w:val="000000" w:themeColor="text1"/>
                <w:sz w:val="18"/>
                <w:szCs w:val="18"/>
              </w:rPr>
              <w:t>Provides technical inputs with the preparation and implementation of the programme and project capital budgets and prioritise the annual programme and project capital budgets to align with strategies and goals.</w:t>
            </w:r>
          </w:p>
        </w:tc>
      </w:tr>
      <w:tr w:rsidR="00387524" w:rsidRPr="00E06631" w:rsidTr="005F56C9">
        <w:tc>
          <w:tcPr>
            <w:tcW w:w="3168" w:type="dxa"/>
          </w:tcPr>
          <w:p w:rsidR="00387524" w:rsidRPr="00E06631" w:rsidRDefault="00387524" w:rsidP="005F56C9">
            <w:pPr>
              <w:rPr>
                <w:rFonts w:ascii="Arial Narrow" w:hAnsi="Arial Narrow" w:cs="Arial"/>
                <w:color w:val="000000" w:themeColor="text1"/>
                <w:sz w:val="20"/>
                <w:szCs w:val="20"/>
              </w:rPr>
            </w:pPr>
            <w:r w:rsidRPr="00F90A8E">
              <w:rPr>
                <w:rFonts w:ascii="Arial Narrow" w:hAnsi="Arial Narrow" w:cs="Arial"/>
                <w:noProof/>
                <w:color w:val="000000" w:themeColor="text1"/>
                <w:sz w:val="20"/>
                <w:szCs w:val="20"/>
              </w:rPr>
              <w:t>Engineering Technical Functional Duties</w:t>
            </w:r>
          </w:p>
        </w:tc>
        <w:tc>
          <w:tcPr>
            <w:tcW w:w="6120" w:type="dxa"/>
          </w:tcPr>
          <w:p w:rsidR="00387524" w:rsidRPr="00E06631" w:rsidRDefault="00387524" w:rsidP="005F56C9">
            <w:pPr>
              <w:autoSpaceDE w:val="0"/>
              <w:autoSpaceDN w:val="0"/>
              <w:ind w:left="357"/>
              <w:rPr>
                <w:rFonts w:ascii="Arial Narrow" w:hAnsi="Arial Narrow"/>
                <w:color w:val="000000" w:themeColor="text1"/>
                <w:sz w:val="20"/>
                <w:szCs w:val="20"/>
              </w:rPr>
            </w:pPr>
            <w:r w:rsidRPr="00F90A8E">
              <w:rPr>
                <w:rFonts w:ascii="Arial Narrow" w:hAnsi="Arial Narrow"/>
                <w:noProof/>
                <w:color w:val="000000" w:themeColor="text1"/>
                <w:sz w:val="20"/>
                <w:szCs w:val="20"/>
              </w:rPr>
              <w:t>Understands and applies technical knowledge of functional duties, processes, methodology and systems. Offers specialised advice to others. Draws on innovation and best practice in executing technical functional duties.</w:t>
            </w:r>
          </w:p>
          <w:p w:rsidR="00387524" w:rsidRPr="00E06631" w:rsidRDefault="00387524" w:rsidP="005F56C9">
            <w:pPr>
              <w:autoSpaceDE w:val="0"/>
              <w:autoSpaceDN w:val="0"/>
              <w:ind w:left="357"/>
              <w:rPr>
                <w:rFonts w:ascii="Arial Narrow" w:hAnsi="Arial Narrow"/>
                <w:color w:val="000000" w:themeColor="text1"/>
                <w:sz w:val="20"/>
                <w:szCs w:val="20"/>
              </w:rPr>
            </w:pPr>
          </w:p>
          <w:p w:rsidR="00387524" w:rsidRPr="00F90A8E" w:rsidRDefault="00387524" w:rsidP="0007397E">
            <w:pPr>
              <w:autoSpaceDE w:val="0"/>
              <w:autoSpaceDN w:val="0"/>
              <w:ind w:left="660"/>
              <w:rPr>
                <w:rFonts w:ascii="Arial Narrow" w:hAnsi="Arial Narrow"/>
                <w:noProof/>
                <w:color w:val="000000" w:themeColor="text1"/>
                <w:sz w:val="18"/>
                <w:szCs w:val="18"/>
              </w:rPr>
            </w:pPr>
            <w:r w:rsidRPr="00F90A8E">
              <w:rPr>
                <w:rFonts w:ascii="Arial Narrow" w:hAnsi="Arial Narrow"/>
                <w:noProof/>
                <w:color w:val="000000" w:themeColor="text1"/>
                <w:sz w:val="18"/>
                <w:szCs w:val="18"/>
              </w:rPr>
              <w:t>Performs all the associated project management administrative functions.</w:t>
            </w:r>
          </w:p>
          <w:p w:rsidR="00387524" w:rsidRPr="00F90A8E" w:rsidRDefault="00387524" w:rsidP="0007397E">
            <w:pPr>
              <w:autoSpaceDE w:val="0"/>
              <w:autoSpaceDN w:val="0"/>
              <w:ind w:left="660"/>
              <w:rPr>
                <w:rFonts w:ascii="Arial Narrow" w:hAnsi="Arial Narrow"/>
                <w:noProof/>
                <w:color w:val="000000" w:themeColor="text1"/>
                <w:sz w:val="18"/>
                <w:szCs w:val="18"/>
              </w:rPr>
            </w:pPr>
          </w:p>
          <w:p w:rsidR="00387524" w:rsidRPr="00F90A8E" w:rsidRDefault="00387524" w:rsidP="0007397E">
            <w:pPr>
              <w:autoSpaceDE w:val="0"/>
              <w:autoSpaceDN w:val="0"/>
              <w:ind w:left="660"/>
              <w:rPr>
                <w:rFonts w:ascii="Arial Narrow" w:hAnsi="Arial Narrow"/>
                <w:noProof/>
                <w:color w:val="000000" w:themeColor="text1"/>
                <w:sz w:val="18"/>
                <w:szCs w:val="18"/>
              </w:rPr>
            </w:pPr>
            <w:r w:rsidRPr="00F90A8E">
              <w:rPr>
                <w:rFonts w:ascii="Arial Narrow" w:hAnsi="Arial Narrow"/>
                <w:noProof/>
                <w:color w:val="000000" w:themeColor="text1"/>
                <w:sz w:val="18"/>
                <w:szCs w:val="18"/>
              </w:rPr>
              <w:t>Is responsible for ensuring that relevant data and database processes are in place and applied.</w:t>
            </w:r>
          </w:p>
          <w:p w:rsidR="00387524" w:rsidRPr="00F90A8E" w:rsidRDefault="00387524" w:rsidP="0007397E">
            <w:pPr>
              <w:autoSpaceDE w:val="0"/>
              <w:autoSpaceDN w:val="0"/>
              <w:ind w:left="660"/>
              <w:rPr>
                <w:rFonts w:ascii="Arial Narrow" w:hAnsi="Arial Narrow"/>
                <w:noProof/>
                <w:color w:val="000000" w:themeColor="text1"/>
                <w:sz w:val="18"/>
                <w:szCs w:val="18"/>
              </w:rPr>
            </w:pPr>
          </w:p>
          <w:p w:rsidR="00387524" w:rsidRPr="00F90A8E" w:rsidRDefault="00387524" w:rsidP="0007397E">
            <w:pPr>
              <w:autoSpaceDE w:val="0"/>
              <w:autoSpaceDN w:val="0"/>
              <w:ind w:left="660"/>
              <w:rPr>
                <w:rFonts w:ascii="Arial Narrow" w:hAnsi="Arial Narrow"/>
                <w:noProof/>
                <w:color w:val="000000" w:themeColor="text1"/>
                <w:sz w:val="18"/>
                <w:szCs w:val="18"/>
              </w:rPr>
            </w:pPr>
            <w:r w:rsidRPr="00F90A8E">
              <w:rPr>
                <w:rFonts w:ascii="Arial Narrow" w:hAnsi="Arial Narrow"/>
                <w:noProof/>
                <w:color w:val="000000" w:themeColor="text1"/>
                <w:sz w:val="18"/>
                <w:szCs w:val="18"/>
              </w:rPr>
              <w:t>Controls manipulation of database for the preparation of all necessary reports to the municipality and relevant provincial and national departments.</w:t>
            </w:r>
          </w:p>
          <w:p w:rsidR="00387524" w:rsidRPr="00F90A8E" w:rsidRDefault="00387524" w:rsidP="0007397E">
            <w:pPr>
              <w:autoSpaceDE w:val="0"/>
              <w:autoSpaceDN w:val="0"/>
              <w:ind w:left="660"/>
              <w:rPr>
                <w:rFonts w:ascii="Arial Narrow" w:hAnsi="Arial Narrow"/>
                <w:noProof/>
                <w:color w:val="000000" w:themeColor="text1"/>
                <w:sz w:val="18"/>
                <w:szCs w:val="18"/>
              </w:rPr>
            </w:pPr>
          </w:p>
          <w:p w:rsidR="00387524" w:rsidRPr="00F90A8E" w:rsidRDefault="00387524" w:rsidP="0007397E">
            <w:pPr>
              <w:autoSpaceDE w:val="0"/>
              <w:autoSpaceDN w:val="0"/>
              <w:ind w:left="660"/>
              <w:rPr>
                <w:rFonts w:ascii="Arial Narrow" w:hAnsi="Arial Narrow"/>
                <w:noProof/>
                <w:color w:val="000000" w:themeColor="text1"/>
                <w:sz w:val="18"/>
                <w:szCs w:val="18"/>
              </w:rPr>
            </w:pPr>
            <w:r w:rsidRPr="00F90A8E">
              <w:rPr>
                <w:rFonts w:ascii="Arial Narrow" w:hAnsi="Arial Narrow"/>
                <w:noProof/>
                <w:color w:val="000000" w:themeColor="text1"/>
                <w:sz w:val="18"/>
                <w:szCs w:val="18"/>
              </w:rPr>
              <w:t>Conducts Environmental Impact Assessments for all new or upgraded Engineering Services. Directs the Public Participation process and consults with Councillors and the communities. Applies for Record of Decision from DEAT.</w:t>
            </w:r>
          </w:p>
          <w:p w:rsidR="00387524" w:rsidRPr="00F90A8E" w:rsidRDefault="00387524" w:rsidP="0007397E">
            <w:pPr>
              <w:autoSpaceDE w:val="0"/>
              <w:autoSpaceDN w:val="0"/>
              <w:ind w:left="660"/>
              <w:rPr>
                <w:rFonts w:ascii="Arial Narrow" w:hAnsi="Arial Narrow"/>
                <w:noProof/>
                <w:color w:val="000000" w:themeColor="text1"/>
                <w:sz w:val="18"/>
                <w:szCs w:val="18"/>
              </w:rPr>
            </w:pPr>
          </w:p>
          <w:p w:rsidR="00387524" w:rsidRPr="00F90A8E" w:rsidRDefault="00387524" w:rsidP="0007397E">
            <w:pPr>
              <w:autoSpaceDE w:val="0"/>
              <w:autoSpaceDN w:val="0"/>
              <w:ind w:left="660"/>
              <w:rPr>
                <w:rFonts w:ascii="Arial Narrow" w:hAnsi="Arial Narrow"/>
                <w:noProof/>
                <w:color w:val="000000" w:themeColor="text1"/>
                <w:sz w:val="18"/>
                <w:szCs w:val="18"/>
              </w:rPr>
            </w:pPr>
            <w:r w:rsidRPr="00F90A8E">
              <w:rPr>
                <w:rFonts w:ascii="Arial Narrow" w:hAnsi="Arial Narrow"/>
                <w:noProof/>
                <w:color w:val="000000" w:themeColor="text1"/>
                <w:sz w:val="18"/>
                <w:szCs w:val="18"/>
              </w:rPr>
              <w:t>Applies for permits as required in the Water Act, ROD in terms of the Environmental Act and all other authorisations as may be required for every project.</w:t>
            </w:r>
          </w:p>
          <w:p w:rsidR="00387524" w:rsidRPr="00F90A8E" w:rsidRDefault="00387524" w:rsidP="0007397E">
            <w:pPr>
              <w:autoSpaceDE w:val="0"/>
              <w:autoSpaceDN w:val="0"/>
              <w:ind w:left="660"/>
              <w:rPr>
                <w:rFonts w:ascii="Arial Narrow" w:hAnsi="Arial Narrow"/>
                <w:noProof/>
                <w:color w:val="000000" w:themeColor="text1"/>
                <w:sz w:val="18"/>
                <w:szCs w:val="18"/>
              </w:rPr>
            </w:pPr>
          </w:p>
          <w:p w:rsidR="00387524" w:rsidRPr="00F90A8E" w:rsidRDefault="00387524" w:rsidP="0007397E">
            <w:pPr>
              <w:autoSpaceDE w:val="0"/>
              <w:autoSpaceDN w:val="0"/>
              <w:ind w:left="660"/>
              <w:rPr>
                <w:rFonts w:ascii="Arial Narrow" w:hAnsi="Arial Narrow"/>
                <w:noProof/>
                <w:color w:val="000000" w:themeColor="text1"/>
                <w:sz w:val="18"/>
                <w:szCs w:val="18"/>
              </w:rPr>
            </w:pPr>
            <w:r w:rsidRPr="00F90A8E">
              <w:rPr>
                <w:rFonts w:ascii="Arial Narrow" w:hAnsi="Arial Narrow"/>
                <w:noProof/>
                <w:color w:val="000000" w:themeColor="text1"/>
                <w:sz w:val="18"/>
                <w:szCs w:val="18"/>
              </w:rPr>
              <w:t>Prepares contract documents, specifications and bills of quantities for tender invitations for projects. Ensures projects have enough insurance cover. Administers contracts, attend ssite meetings, checks and tests components.</w:t>
            </w:r>
          </w:p>
          <w:p w:rsidR="00387524" w:rsidRPr="00F90A8E" w:rsidRDefault="00387524" w:rsidP="0007397E">
            <w:pPr>
              <w:autoSpaceDE w:val="0"/>
              <w:autoSpaceDN w:val="0"/>
              <w:ind w:left="660"/>
              <w:rPr>
                <w:rFonts w:ascii="Arial Narrow" w:hAnsi="Arial Narrow"/>
                <w:noProof/>
                <w:color w:val="000000" w:themeColor="text1"/>
                <w:sz w:val="18"/>
                <w:szCs w:val="18"/>
              </w:rPr>
            </w:pPr>
          </w:p>
          <w:p w:rsidR="00387524" w:rsidRPr="00E06631" w:rsidRDefault="00387524" w:rsidP="000D1C95">
            <w:pPr>
              <w:autoSpaceDE w:val="0"/>
              <w:autoSpaceDN w:val="0"/>
              <w:ind w:left="660"/>
              <w:rPr>
                <w:rFonts w:ascii="Arial Narrow" w:hAnsi="Arial Narrow"/>
                <w:color w:val="000000" w:themeColor="text1"/>
                <w:sz w:val="20"/>
                <w:szCs w:val="20"/>
              </w:rPr>
            </w:pPr>
            <w:r w:rsidRPr="00F90A8E">
              <w:rPr>
                <w:rFonts w:ascii="Arial Narrow" w:hAnsi="Arial Narrow"/>
                <w:noProof/>
                <w:color w:val="000000" w:themeColor="text1"/>
                <w:sz w:val="18"/>
                <w:szCs w:val="18"/>
              </w:rPr>
              <w:t>Compiles contract progress and performance reports. Verifies correctness of payment certificates and quantities.</w:t>
            </w:r>
          </w:p>
        </w:tc>
      </w:tr>
      <w:tr w:rsidR="00387524" w:rsidRPr="00E06631" w:rsidTr="005F56C9">
        <w:tc>
          <w:tcPr>
            <w:tcW w:w="3168" w:type="dxa"/>
          </w:tcPr>
          <w:p w:rsidR="00387524" w:rsidRPr="00E06631" w:rsidRDefault="00387524" w:rsidP="005F56C9">
            <w:pPr>
              <w:rPr>
                <w:rFonts w:ascii="Arial Narrow" w:hAnsi="Arial Narrow" w:cs="Arial"/>
                <w:color w:val="000000" w:themeColor="text1"/>
                <w:sz w:val="20"/>
                <w:szCs w:val="20"/>
              </w:rPr>
            </w:pPr>
            <w:r w:rsidRPr="00F90A8E">
              <w:rPr>
                <w:rFonts w:ascii="Arial Narrow" w:hAnsi="Arial Narrow" w:cs="Arial"/>
                <w:noProof/>
                <w:color w:val="000000" w:themeColor="text1"/>
                <w:sz w:val="20"/>
                <w:szCs w:val="20"/>
              </w:rPr>
              <w:t>Administration</w:t>
            </w:r>
          </w:p>
        </w:tc>
        <w:tc>
          <w:tcPr>
            <w:tcW w:w="6120" w:type="dxa"/>
          </w:tcPr>
          <w:p w:rsidR="00387524" w:rsidRPr="00E06631" w:rsidRDefault="00387524" w:rsidP="005F56C9">
            <w:pPr>
              <w:autoSpaceDE w:val="0"/>
              <w:autoSpaceDN w:val="0"/>
              <w:ind w:left="357"/>
              <w:rPr>
                <w:rFonts w:ascii="Arial Narrow" w:hAnsi="Arial Narrow"/>
                <w:color w:val="000000" w:themeColor="text1"/>
                <w:sz w:val="20"/>
                <w:szCs w:val="20"/>
              </w:rPr>
            </w:pPr>
            <w:r w:rsidRPr="00F90A8E">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387524" w:rsidRPr="00E06631" w:rsidRDefault="00387524" w:rsidP="000347AC">
            <w:pPr>
              <w:autoSpaceDE w:val="0"/>
              <w:autoSpaceDN w:val="0"/>
              <w:ind w:left="660"/>
              <w:rPr>
                <w:rFonts w:ascii="Arial Narrow" w:hAnsi="Arial Narrow"/>
                <w:color w:val="000000" w:themeColor="text1"/>
                <w:sz w:val="18"/>
                <w:szCs w:val="18"/>
              </w:rPr>
            </w:pPr>
          </w:p>
          <w:p w:rsidR="00387524" w:rsidRPr="00F90A8E" w:rsidRDefault="00387524" w:rsidP="0007397E">
            <w:pPr>
              <w:autoSpaceDE w:val="0"/>
              <w:autoSpaceDN w:val="0"/>
              <w:ind w:left="660"/>
              <w:rPr>
                <w:rFonts w:ascii="Arial Narrow" w:hAnsi="Arial Narrow"/>
                <w:noProof/>
                <w:color w:val="000000" w:themeColor="text1"/>
                <w:sz w:val="18"/>
                <w:szCs w:val="18"/>
              </w:rPr>
            </w:pPr>
            <w:r w:rsidRPr="00F90A8E">
              <w:rPr>
                <w:rFonts w:ascii="Arial Narrow" w:hAnsi="Arial Narrow"/>
                <w:noProof/>
                <w:color w:val="000000" w:themeColor="text1"/>
                <w:sz w:val="18"/>
                <w:szCs w:val="18"/>
              </w:rPr>
              <w:t>Is responsible for MIS data and database management.</w:t>
            </w:r>
          </w:p>
          <w:p w:rsidR="00387524" w:rsidRPr="00F90A8E" w:rsidRDefault="00387524" w:rsidP="0007397E">
            <w:pPr>
              <w:autoSpaceDE w:val="0"/>
              <w:autoSpaceDN w:val="0"/>
              <w:ind w:left="660"/>
              <w:rPr>
                <w:rFonts w:ascii="Arial Narrow" w:hAnsi="Arial Narrow"/>
                <w:noProof/>
                <w:color w:val="000000" w:themeColor="text1"/>
                <w:sz w:val="18"/>
                <w:szCs w:val="18"/>
              </w:rPr>
            </w:pPr>
          </w:p>
          <w:p w:rsidR="00387524" w:rsidRPr="00F90A8E" w:rsidRDefault="00387524" w:rsidP="0007397E">
            <w:pPr>
              <w:autoSpaceDE w:val="0"/>
              <w:autoSpaceDN w:val="0"/>
              <w:ind w:left="660"/>
              <w:rPr>
                <w:rFonts w:ascii="Arial Narrow" w:hAnsi="Arial Narrow"/>
                <w:noProof/>
                <w:color w:val="000000" w:themeColor="text1"/>
                <w:sz w:val="18"/>
                <w:szCs w:val="18"/>
              </w:rPr>
            </w:pPr>
            <w:r w:rsidRPr="00F90A8E">
              <w:rPr>
                <w:rFonts w:ascii="Arial Narrow" w:hAnsi="Arial Narrow"/>
                <w:noProof/>
                <w:color w:val="000000" w:themeColor="text1"/>
                <w:sz w:val="18"/>
                <w:szCs w:val="18"/>
              </w:rPr>
              <w:t>Ensures use of provincial office (MIG) based GIS facilities.</w:t>
            </w:r>
          </w:p>
          <w:p w:rsidR="00387524" w:rsidRPr="00F90A8E" w:rsidRDefault="00387524" w:rsidP="0007397E">
            <w:pPr>
              <w:autoSpaceDE w:val="0"/>
              <w:autoSpaceDN w:val="0"/>
              <w:ind w:left="660"/>
              <w:rPr>
                <w:rFonts w:ascii="Arial Narrow" w:hAnsi="Arial Narrow"/>
                <w:noProof/>
                <w:color w:val="000000" w:themeColor="text1"/>
                <w:sz w:val="18"/>
                <w:szCs w:val="18"/>
              </w:rPr>
            </w:pPr>
            <w:r w:rsidRPr="00F90A8E">
              <w:rPr>
                <w:rFonts w:ascii="Arial Narrow" w:hAnsi="Arial Narrow"/>
                <w:noProof/>
                <w:color w:val="000000" w:themeColor="text1"/>
                <w:sz w:val="18"/>
                <w:szCs w:val="18"/>
              </w:rPr>
              <w:t>Take corrective action, including disciplinary action, when errors are found.</w:t>
            </w:r>
          </w:p>
          <w:p w:rsidR="00387524" w:rsidRPr="00F90A8E" w:rsidRDefault="00387524" w:rsidP="0007397E">
            <w:pPr>
              <w:autoSpaceDE w:val="0"/>
              <w:autoSpaceDN w:val="0"/>
              <w:ind w:left="660"/>
              <w:rPr>
                <w:rFonts w:ascii="Arial Narrow" w:hAnsi="Arial Narrow"/>
                <w:noProof/>
                <w:color w:val="000000" w:themeColor="text1"/>
                <w:sz w:val="18"/>
                <w:szCs w:val="18"/>
              </w:rPr>
            </w:pPr>
          </w:p>
          <w:p w:rsidR="00387524" w:rsidRPr="00F90A8E" w:rsidRDefault="00387524" w:rsidP="0007397E">
            <w:pPr>
              <w:autoSpaceDE w:val="0"/>
              <w:autoSpaceDN w:val="0"/>
              <w:ind w:left="660"/>
              <w:rPr>
                <w:rFonts w:ascii="Arial Narrow" w:hAnsi="Arial Narrow"/>
                <w:noProof/>
                <w:color w:val="000000" w:themeColor="text1"/>
                <w:sz w:val="18"/>
                <w:szCs w:val="18"/>
              </w:rPr>
            </w:pPr>
            <w:r w:rsidRPr="00F90A8E">
              <w:rPr>
                <w:rFonts w:ascii="Arial Narrow" w:hAnsi="Arial Narrow"/>
                <w:noProof/>
                <w:color w:val="000000" w:themeColor="text1"/>
                <w:sz w:val="18"/>
                <w:szCs w:val="18"/>
              </w:rPr>
              <w:t>Audits daily, weekly and monthly returns for staff, vehicles and plant.</w:t>
            </w:r>
          </w:p>
          <w:p w:rsidR="00387524" w:rsidRPr="00F90A8E" w:rsidRDefault="00387524" w:rsidP="0007397E">
            <w:pPr>
              <w:autoSpaceDE w:val="0"/>
              <w:autoSpaceDN w:val="0"/>
              <w:ind w:left="660"/>
              <w:rPr>
                <w:rFonts w:ascii="Arial Narrow" w:hAnsi="Arial Narrow"/>
                <w:noProof/>
                <w:color w:val="000000" w:themeColor="text1"/>
                <w:sz w:val="18"/>
                <w:szCs w:val="18"/>
              </w:rPr>
            </w:pPr>
          </w:p>
          <w:p w:rsidR="00387524" w:rsidRPr="00F90A8E" w:rsidRDefault="00387524" w:rsidP="0007397E">
            <w:pPr>
              <w:autoSpaceDE w:val="0"/>
              <w:autoSpaceDN w:val="0"/>
              <w:ind w:left="660"/>
              <w:rPr>
                <w:rFonts w:ascii="Arial Narrow" w:hAnsi="Arial Narrow"/>
                <w:noProof/>
                <w:color w:val="000000" w:themeColor="text1"/>
                <w:sz w:val="18"/>
                <w:szCs w:val="18"/>
              </w:rPr>
            </w:pPr>
            <w:r w:rsidRPr="00F90A8E">
              <w:rPr>
                <w:rFonts w:ascii="Arial Narrow" w:hAnsi="Arial Narrow"/>
                <w:noProof/>
                <w:color w:val="000000" w:themeColor="text1"/>
                <w:sz w:val="18"/>
                <w:szCs w:val="18"/>
              </w:rPr>
              <w:t>Checks and reconciles time sheets, vehicle/plant log sheets, leave forms and sick leave forms submitted by sub-ordinates.</w:t>
            </w:r>
          </w:p>
          <w:p w:rsidR="00387524" w:rsidRPr="00F90A8E" w:rsidRDefault="00387524" w:rsidP="0007397E">
            <w:pPr>
              <w:autoSpaceDE w:val="0"/>
              <w:autoSpaceDN w:val="0"/>
              <w:ind w:left="660"/>
              <w:rPr>
                <w:rFonts w:ascii="Arial Narrow" w:hAnsi="Arial Narrow"/>
                <w:noProof/>
                <w:color w:val="000000" w:themeColor="text1"/>
                <w:sz w:val="18"/>
                <w:szCs w:val="18"/>
              </w:rPr>
            </w:pPr>
          </w:p>
          <w:p w:rsidR="00387524" w:rsidRPr="00E06631" w:rsidRDefault="00387524" w:rsidP="000D1C95">
            <w:pPr>
              <w:autoSpaceDE w:val="0"/>
              <w:autoSpaceDN w:val="0"/>
              <w:ind w:left="660"/>
              <w:rPr>
                <w:rFonts w:ascii="Arial Narrow" w:hAnsi="Arial Narrow"/>
                <w:color w:val="000000" w:themeColor="text1"/>
                <w:sz w:val="20"/>
                <w:szCs w:val="20"/>
              </w:rPr>
            </w:pPr>
            <w:r w:rsidRPr="00F90A8E">
              <w:rPr>
                <w:rFonts w:ascii="Arial Narrow" w:hAnsi="Arial Narrow"/>
                <w:noProof/>
                <w:color w:val="000000" w:themeColor="text1"/>
                <w:sz w:val="18"/>
                <w:szCs w:val="18"/>
              </w:rPr>
              <w:t>Drafts quarterly information report to Councillors on statistics kept by the department.</w:t>
            </w:r>
          </w:p>
        </w:tc>
      </w:tr>
      <w:tr w:rsidR="00387524" w:rsidRPr="00E06631" w:rsidTr="00DE2AF8">
        <w:tc>
          <w:tcPr>
            <w:tcW w:w="3168" w:type="dxa"/>
          </w:tcPr>
          <w:p w:rsidR="00387524" w:rsidRPr="00E06631" w:rsidRDefault="00387524" w:rsidP="00DE2AF8">
            <w:pPr>
              <w:rPr>
                <w:rFonts w:ascii="Arial Narrow" w:hAnsi="Arial Narrow" w:cs="Arial"/>
                <w:color w:val="000000" w:themeColor="text1"/>
                <w:sz w:val="20"/>
                <w:szCs w:val="20"/>
              </w:rPr>
            </w:pPr>
            <w:r w:rsidRPr="00F90A8E">
              <w:rPr>
                <w:rFonts w:ascii="Arial Narrow" w:hAnsi="Arial Narrow" w:cs="Arial"/>
                <w:noProof/>
                <w:color w:val="000000" w:themeColor="text1"/>
                <w:sz w:val="20"/>
                <w:szCs w:val="20"/>
              </w:rPr>
              <w:t>Financial</w:t>
            </w:r>
          </w:p>
        </w:tc>
        <w:tc>
          <w:tcPr>
            <w:tcW w:w="6120" w:type="dxa"/>
          </w:tcPr>
          <w:p w:rsidR="00387524" w:rsidRPr="00E06631" w:rsidRDefault="00387524" w:rsidP="00DE2AF8">
            <w:pPr>
              <w:autoSpaceDE w:val="0"/>
              <w:autoSpaceDN w:val="0"/>
              <w:ind w:left="357"/>
              <w:rPr>
                <w:rFonts w:ascii="Arial Narrow" w:hAnsi="Arial Narrow"/>
                <w:color w:val="000000" w:themeColor="text1"/>
                <w:sz w:val="20"/>
                <w:szCs w:val="20"/>
              </w:rPr>
            </w:pPr>
            <w:r w:rsidRPr="00F90A8E">
              <w:rPr>
                <w:rFonts w:ascii="Arial Narrow" w:hAnsi="Arial Narrow"/>
                <w:noProof/>
                <w:color w:val="000000" w:themeColor="text1"/>
                <w:sz w:val="20"/>
                <w:szCs w:val="20"/>
              </w:rPr>
              <w:t>Understands and controls the bureaucratic or operational performance of routine financial tasks necessary to deliver the specific service.</w:t>
            </w:r>
          </w:p>
          <w:p w:rsidR="00387524" w:rsidRPr="00E06631" w:rsidRDefault="00387524" w:rsidP="00DE2AF8">
            <w:pPr>
              <w:autoSpaceDE w:val="0"/>
              <w:autoSpaceDN w:val="0"/>
              <w:ind w:left="357"/>
              <w:rPr>
                <w:rFonts w:ascii="Arial Narrow" w:hAnsi="Arial Narrow"/>
                <w:color w:val="000000" w:themeColor="text1"/>
                <w:sz w:val="20"/>
                <w:szCs w:val="20"/>
              </w:rPr>
            </w:pPr>
          </w:p>
          <w:p w:rsidR="00387524" w:rsidRPr="00F90A8E" w:rsidRDefault="00387524" w:rsidP="0007397E">
            <w:pPr>
              <w:autoSpaceDE w:val="0"/>
              <w:autoSpaceDN w:val="0"/>
              <w:ind w:left="660"/>
              <w:rPr>
                <w:rFonts w:ascii="Arial Narrow" w:hAnsi="Arial Narrow"/>
                <w:noProof/>
                <w:color w:val="000000" w:themeColor="text1"/>
                <w:sz w:val="18"/>
                <w:szCs w:val="18"/>
              </w:rPr>
            </w:pPr>
            <w:r w:rsidRPr="00F90A8E">
              <w:rPr>
                <w:rFonts w:ascii="Arial Narrow" w:hAnsi="Arial Narrow"/>
                <w:noProof/>
                <w:color w:val="000000" w:themeColor="text1"/>
                <w:sz w:val="18"/>
                <w:szCs w:val="18"/>
              </w:rPr>
              <w:t>Is responsible for administration and financial management of MIG funds.</w:t>
            </w:r>
          </w:p>
          <w:p w:rsidR="00387524" w:rsidRPr="00F90A8E" w:rsidRDefault="00387524" w:rsidP="0007397E">
            <w:pPr>
              <w:autoSpaceDE w:val="0"/>
              <w:autoSpaceDN w:val="0"/>
              <w:ind w:left="660"/>
              <w:rPr>
                <w:rFonts w:ascii="Arial Narrow" w:hAnsi="Arial Narrow"/>
                <w:noProof/>
                <w:color w:val="000000" w:themeColor="text1"/>
                <w:sz w:val="18"/>
                <w:szCs w:val="18"/>
              </w:rPr>
            </w:pPr>
          </w:p>
          <w:p w:rsidR="00387524" w:rsidRPr="00F90A8E" w:rsidRDefault="00387524" w:rsidP="0007397E">
            <w:pPr>
              <w:autoSpaceDE w:val="0"/>
              <w:autoSpaceDN w:val="0"/>
              <w:ind w:left="660"/>
              <w:rPr>
                <w:rFonts w:ascii="Arial Narrow" w:hAnsi="Arial Narrow"/>
                <w:noProof/>
                <w:color w:val="000000" w:themeColor="text1"/>
                <w:sz w:val="18"/>
                <w:szCs w:val="18"/>
              </w:rPr>
            </w:pPr>
            <w:r w:rsidRPr="00F90A8E">
              <w:rPr>
                <w:rFonts w:ascii="Arial Narrow" w:hAnsi="Arial Narrow"/>
                <w:noProof/>
                <w:color w:val="000000" w:themeColor="text1"/>
                <w:sz w:val="18"/>
                <w:szCs w:val="18"/>
              </w:rPr>
              <w:t>Reviews programme performance by conducting cash flow vs actual expenditure reviews.</w:t>
            </w:r>
          </w:p>
          <w:p w:rsidR="00387524" w:rsidRPr="00F90A8E" w:rsidRDefault="00387524" w:rsidP="0007397E">
            <w:pPr>
              <w:autoSpaceDE w:val="0"/>
              <w:autoSpaceDN w:val="0"/>
              <w:ind w:left="660"/>
              <w:rPr>
                <w:rFonts w:ascii="Arial Narrow" w:hAnsi="Arial Narrow"/>
                <w:noProof/>
                <w:color w:val="000000" w:themeColor="text1"/>
                <w:sz w:val="18"/>
                <w:szCs w:val="18"/>
              </w:rPr>
            </w:pPr>
          </w:p>
          <w:p w:rsidR="00387524" w:rsidRPr="00F90A8E" w:rsidRDefault="00387524" w:rsidP="0007397E">
            <w:pPr>
              <w:autoSpaceDE w:val="0"/>
              <w:autoSpaceDN w:val="0"/>
              <w:ind w:left="660"/>
              <w:rPr>
                <w:rFonts w:ascii="Arial Narrow" w:hAnsi="Arial Narrow"/>
                <w:noProof/>
                <w:color w:val="000000" w:themeColor="text1"/>
                <w:sz w:val="18"/>
                <w:szCs w:val="18"/>
              </w:rPr>
            </w:pPr>
            <w:r w:rsidRPr="00F90A8E">
              <w:rPr>
                <w:rFonts w:ascii="Arial Narrow" w:hAnsi="Arial Narrow"/>
                <w:noProof/>
                <w:color w:val="000000" w:themeColor="text1"/>
                <w:sz w:val="18"/>
                <w:szCs w:val="18"/>
              </w:rPr>
              <w:t>Prepares cash flows for projects and funding sources.</w:t>
            </w:r>
          </w:p>
          <w:p w:rsidR="00387524" w:rsidRPr="00F90A8E" w:rsidRDefault="00387524" w:rsidP="0007397E">
            <w:pPr>
              <w:autoSpaceDE w:val="0"/>
              <w:autoSpaceDN w:val="0"/>
              <w:ind w:left="660"/>
              <w:rPr>
                <w:rFonts w:ascii="Arial Narrow" w:hAnsi="Arial Narrow"/>
                <w:noProof/>
                <w:color w:val="000000" w:themeColor="text1"/>
                <w:sz w:val="18"/>
                <w:szCs w:val="18"/>
              </w:rPr>
            </w:pPr>
          </w:p>
          <w:p w:rsidR="00387524" w:rsidRPr="00F90A8E" w:rsidRDefault="00387524" w:rsidP="0007397E">
            <w:pPr>
              <w:autoSpaceDE w:val="0"/>
              <w:autoSpaceDN w:val="0"/>
              <w:ind w:left="660"/>
              <w:rPr>
                <w:rFonts w:ascii="Arial Narrow" w:hAnsi="Arial Narrow"/>
                <w:noProof/>
                <w:color w:val="000000" w:themeColor="text1"/>
                <w:sz w:val="18"/>
                <w:szCs w:val="18"/>
              </w:rPr>
            </w:pPr>
            <w:r w:rsidRPr="00F90A8E">
              <w:rPr>
                <w:rFonts w:ascii="Arial Narrow" w:hAnsi="Arial Narrow"/>
                <w:noProof/>
                <w:color w:val="000000" w:themeColor="text1"/>
                <w:sz w:val="18"/>
                <w:szCs w:val="18"/>
              </w:rPr>
              <w:t>Checks payment certificates and invoices for contracts and suppliers and verifies services were provided, construction done to specification and goods delivered.</w:t>
            </w:r>
          </w:p>
          <w:p w:rsidR="00387524" w:rsidRPr="00F90A8E" w:rsidRDefault="00387524" w:rsidP="0007397E">
            <w:pPr>
              <w:autoSpaceDE w:val="0"/>
              <w:autoSpaceDN w:val="0"/>
              <w:ind w:left="660"/>
              <w:rPr>
                <w:rFonts w:ascii="Arial Narrow" w:hAnsi="Arial Narrow"/>
                <w:noProof/>
                <w:color w:val="000000" w:themeColor="text1"/>
                <w:sz w:val="18"/>
                <w:szCs w:val="18"/>
              </w:rPr>
            </w:pPr>
          </w:p>
          <w:p w:rsidR="00387524" w:rsidRPr="00F90A8E" w:rsidRDefault="00387524" w:rsidP="0007397E">
            <w:pPr>
              <w:autoSpaceDE w:val="0"/>
              <w:autoSpaceDN w:val="0"/>
              <w:ind w:left="660"/>
              <w:rPr>
                <w:rFonts w:ascii="Arial Narrow" w:hAnsi="Arial Narrow"/>
                <w:noProof/>
                <w:color w:val="000000" w:themeColor="text1"/>
                <w:sz w:val="18"/>
                <w:szCs w:val="18"/>
              </w:rPr>
            </w:pPr>
            <w:r w:rsidRPr="00F90A8E">
              <w:rPr>
                <w:rFonts w:ascii="Arial Narrow" w:hAnsi="Arial Narrow"/>
                <w:noProof/>
                <w:color w:val="000000" w:themeColor="text1"/>
                <w:sz w:val="18"/>
                <w:szCs w:val="18"/>
              </w:rPr>
              <w:t>Prepares payment voucher, verifies contract conditions, tender amounts, variation orders, retention and VAT calculations.</w:t>
            </w:r>
          </w:p>
          <w:p w:rsidR="00387524" w:rsidRPr="00F90A8E" w:rsidRDefault="00387524" w:rsidP="0007397E">
            <w:pPr>
              <w:autoSpaceDE w:val="0"/>
              <w:autoSpaceDN w:val="0"/>
              <w:ind w:left="660"/>
              <w:rPr>
                <w:rFonts w:ascii="Arial Narrow" w:hAnsi="Arial Narrow"/>
                <w:noProof/>
                <w:color w:val="000000" w:themeColor="text1"/>
                <w:sz w:val="18"/>
                <w:szCs w:val="18"/>
              </w:rPr>
            </w:pPr>
          </w:p>
          <w:p w:rsidR="00387524" w:rsidRPr="00E06631" w:rsidRDefault="00387524" w:rsidP="000D1C95">
            <w:pPr>
              <w:autoSpaceDE w:val="0"/>
              <w:autoSpaceDN w:val="0"/>
              <w:ind w:left="660"/>
              <w:rPr>
                <w:rFonts w:ascii="Arial Narrow" w:hAnsi="Arial Narrow"/>
                <w:color w:val="000000" w:themeColor="text1"/>
                <w:sz w:val="20"/>
                <w:szCs w:val="20"/>
              </w:rPr>
            </w:pPr>
            <w:r w:rsidRPr="00F90A8E">
              <w:rPr>
                <w:rFonts w:ascii="Arial Narrow" w:hAnsi="Arial Narrow"/>
                <w:noProof/>
                <w:color w:val="000000" w:themeColor="text1"/>
                <w:sz w:val="18"/>
                <w:szCs w:val="18"/>
              </w:rPr>
              <w:t>Extracts information from financial systems monthly and produce reports of income vs expenditure and project spending vs budget.</w:t>
            </w:r>
          </w:p>
        </w:tc>
      </w:tr>
      <w:tr w:rsidR="00387524" w:rsidRPr="00E06631" w:rsidTr="005F56C9">
        <w:tc>
          <w:tcPr>
            <w:tcW w:w="3168" w:type="dxa"/>
          </w:tcPr>
          <w:p w:rsidR="00387524" w:rsidRPr="00E06631" w:rsidRDefault="00387524" w:rsidP="00DE5DC3">
            <w:pPr>
              <w:rPr>
                <w:rFonts w:ascii="Arial Narrow" w:hAnsi="Arial Narrow" w:cs="Arial"/>
                <w:color w:val="000000" w:themeColor="text1"/>
                <w:sz w:val="20"/>
                <w:szCs w:val="20"/>
              </w:rPr>
            </w:pPr>
            <w:r w:rsidRPr="00F90A8E">
              <w:rPr>
                <w:rFonts w:ascii="Arial Narrow" w:hAnsi="Arial Narrow" w:cs="Arial"/>
                <w:noProof/>
                <w:color w:val="000000" w:themeColor="text1"/>
                <w:sz w:val="20"/>
                <w:szCs w:val="20"/>
              </w:rPr>
              <w:t>Staff</w:t>
            </w:r>
          </w:p>
        </w:tc>
        <w:tc>
          <w:tcPr>
            <w:tcW w:w="6120" w:type="dxa"/>
          </w:tcPr>
          <w:p w:rsidR="00387524" w:rsidRPr="00E06631" w:rsidRDefault="00387524" w:rsidP="005F56C9">
            <w:pPr>
              <w:autoSpaceDE w:val="0"/>
              <w:autoSpaceDN w:val="0"/>
              <w:ind w:left="357"/>
              <w:rPr>
                <w:rFonts w:ascii="Arial Narrow" w:hAnsi="Arial Narrow"/>
                <w:color w:val="000000" w:themeColor="text1"/>
                <w:sz w:val="20"/>
                <w:szCs w:val="20"/>
              </w:rPr>
            </w:pPr>
            <w:r w:rsidRPr="00F90A8E">
              <w:rPr>
                <w:rFonts w:ascii="Arial Narrow" w:hAnsi="Arial Narrow"/>
                <w:noProof/>
                <w:color w:val="000000" w:themeColor="text1"/>
                <w:sz w:val="20"/>
                <w:szCs w:val="20"/>
              </w:rPr>
              <w:t>Understands and controls the bureaucratic or operational performance of routine personnel related tasks necessary to deliver the specific service.</w:t>
            </w:r>
          </w:p>
          <w:p w:rsidR="00387524" w:rsidRPr="00E06631" w:rsidRDefault="00387524" w:rsidP="005F56C9">
            <w:pPr>
              <w:autoSpaceDE w:val="0"/>
              <w:autoSpaceDN w:val="0"/>
              <w:ind w:left="357"/>
              <w:rPr>
                <w:rFonts w:ascii="Arial Narrow" w:hAnsi="Arial Narrow"/>
                <w:color w:val="000000" w:themeColor="text1"/>
                <w:sz w:val="20"/>
                <w:szCs w:val="20"/>
              </w:rPr>
            </w:pPr>
          </w:p>
          <w:p w:rsidR="00387524" w:rsidRPr="00F90A8E" w:rsidRDefault="00387524" w:rsidP="0007397E">
            <w:pPr>
              <w:autoSpaceDE w:val="0"/>
              <w:autoSpaceDN w:val="0"/>
              <w:ind w:left="660"/>
              <w:rPr>
                <w:rFonts w:ascii="Arial Narrow" w:hAnsi="Arial Narrow"/>
                <w:noProof/>
                <w:color w:val="000000" w:themeColor="text1"/>
                <w:sz w:val="18"/>
                <w:szCs w:val="18"/>
              </w:rPr>
            </w:pPr>
            <w:r w:rsidRPr="00F90A8E">
              <w:rPr>
                <w:rFonts w:ascii="Arial Narrow" w:hAnsi="Arial Narrow"/>
                <w:noProof/>
                <w:color w:val="000000" w:themeColor="text1"/>
                <w:sz w:val="18"/>
                <w:szCs w:val="18"/>
              </w:rPr>
              <w:t>Develops skills plans and matrices and schedules to programme the development and training of staff.</w:t>
            </w:r>
          </w:p>
          <w:p w:rsidR="00387524" w:rsidRPr="00F90A8E" w:rsidRDefault="00387524" w:rsidP="0007397E">
            <w:pPr>
              <w:autoSpaceDE w:val="0"/>
              <w:autoSpaceDN w:val="0"/>
              <w:ind w:left="660"/>
              <w:rPr>
                <w:rFonts w:ascii="Arial Narrow" w:hAnsi="Arial Narrow"/>
                <w:noProof/>
                <w:color w:val="000000" w:themeColor="text1"/>
                <w:sz w:val="18"/>
                <w:szCs w:val="18"/>
              </w:rPr>
            </w:pPr>
          </w:p>
          <w:p w:rsidR="00387524" w:rsidRPr="00F90A8E" w:rsidRDefault="00387524" w:rsidP="0007397E">
            <w:pPr>
              <w:autoSpaceDE w:val="0"/>
              <w:autoSpaceDN w:val="0"/>
              <w:ind w:left="660"/>
              <w:rPr>
                <w:rFonts w:ascii="Arial Narrow" w:hAnsi="Arial Narrow"/>
                <w:noProof/>
                <w:color w:val="000000" w:themeColor="text1"/>
                <w:sz w:val="18"/>
                <w:szCs w:val="18"/>
              </w:rPr>
            </w:pPr>
            <w:r w:rsidRPr="00F90A8E">
              <w:rPr>
                <w:rFonts w:ascii="Arial Narrow" w:hAnsi="Arial Narrow"/>
                <w:noProof/>
                <w:color w:val="000000" w:themeColor="text1"/>
                <w:sz w:val="18"/>
                <w:szCs w:val="18"/>
              </w:rPr>
              <w:t>Plans and adjusts the branch organograms and sets staff complements and vehicle and plant numbers in consultation with sections by predicting future work loads and negotiates amendments.</w:t>
            </w:r>
          </w:p>
          <w:p w:rsidR="00387524" w:rsidRPr="00F90A8E" w:rsidRDefault="00387524" w:rsidP="0007397E">
            <w:pPr>
              <w:autoSpaceDE w:val="0"/>
              <w:autoSpaceDN w:val="0"/>
              <w:ind w:left="660"/>
              <w:rPr>
                <w:rFonts w:ascii="Arial Narrow" w:hAnsi="Arial Narrow"/>
                <w:noProof/>
                <w:color w:val="000000" w:themeColor="text1"/>
                <w:sz w:val="18"/>
                <w:szCs w:val="18"/>
              </w:rPr>
            </w:pPr>
          </w:p>
          <w:p w:rsidR="00387524" w:rsidRPr="00F90A8E" w:rsidRDefault="00387524" w:rsidP="0007397E">
            <w:pPr>
              <w:autoSpaceDE w:val="0"/>
              <w:autoSpaceDN w:val="0"/>
              <w:ind w:left="660"/>
              <w:rPr>
                <w:rFonts w:ascii="Arial Narrow" w:hAnsi="Arial Narrow"/>
                <w:noProof/>
                <w:color w:val="000000" w:themeColor="text1"/>
                <w:sz w:val="18"/>
                <w:szCs w:val="18"/>
              </w:rPr>
            </w:pPr>
            <w:r w:rsidRPr="00F90A8E">
              <w:rPr>
                <w:rFonts w:ascii="Arial Narrow" w:hAnsi="Arial Narrow"/>
                <w:noProof/>
                <w:color w:val="000000" w:themeColor="text1"/>
                <w:sz w:val="18"/>
                <w:szCs w:val="18"/>
              </w:rPr>
              <w:t>Audits attendance registers and leave forms.</w:t>
            </w:r>
          </w:p>
          <w:p w:rsidR="00387524" w:rsidRPr="00F90A8E" w:rsidRDefault="00387524" w:rsidP="0007397E">
            <w:pPr>
              <w:autoSpaceDE w:val="0"/>
              <w:autoSpaceDN w:val="0"/>
              <w:ind w:left="660"/>
              <w:rPr>
                <w:rFonts w:ascii="Arial Narrow" w:hAnsi="Arial Narrow"/>
                <w:noProof/>
                <w:color w:val="000000" w:themeColor="text1"/>
                <w:sz w:val="18"/>
                <w:szCs w:val="18"/>
              </w:rPr>
            </w:pPr>
          </w:p>
          <w:p w:rsidR="00387524" w:rsidRPr="00F90A8E" w:rsidRDefault="00387524" w:rsidP="0007397E">
            <w:pPr>
              <w:autoSpaceDE w:val="0"/>
              <w:autoSpaceDN w:val="0"/>
              <w:ind w:left="660"/>
              <w:rPr>
                <w:rFonts w:ascii="Arial Narrow" w:hAnsi="Arial Narrow"/>
                <w:noProof/>
                <w:color w:val="000000" w:themeColor="text1"/>
                <w:sz w:val="18"/>
                <w:szCs w:val="18"/>
              </w:rPr>
            </w:pPr>
            <w:r w:rsidRPr="00F90A8E">
              <w:rPr>
                <w:rFonts w:ascii="Arial Narrow" w:hAnsi="Arial Narrow"/>
                <w:noProof/>
                <w:color w:val="000000" w:themeColor="text1"/>
                <w:sz w:val="18"/>
                <w:szCs w:val="18"/>
              </w:rPr>
              <w:t>Takes disciplinary action and institutes disciplinary procedures when staff transgress regulations, rules or codes. Ensures that discipline is administrated uniformly.</w:t>
            </w:r>
          </w:p>
          <w:p w:rsidR="00387524" w:rsidRPr="00F90A8E" w:rsidRDefault="00387524" w:rsidP="0007397E">
            <w:pPr>
              <w:autoSpaceDE w:val="0"/>
              <w:autoSpaceDN w:val="0"/>
              <w:ind w:left="660"/>
              <w:rPr>
                <w:rFonts w:ascii="Arial Narrow" w:hAnsi="Arial Narrow"/>
                <w:noProof/>
                <w:color w:val="000000" w:themeColor="text1"/>
                <w:sz w:val="18"/>
                <w:szCs w:val="18"/>
              </w:rPr>
            </w:pPr>
          </w:p>
          <w:p w:rsidR="00387524" w:rsidRPr="00E06631" w:rsidRDefault="00387524" w:rsidP="000D1C95">
            <w:pPr>
              <w:autoSpaceDE w:val="0"/>
              <w:autoSpaceDN w:val="0"/>
              <w:ind w:left="660"/>
              <w:rPr>
                <w:rFonts w:ascii="Arial Narrow" w:hAnsi="Arial Narrow"/>
                <w:color w:val="000000" w:themeColor="text1"/>
                <w:sz w:val="20"/>
                <w:szCs w:val="20"/>
              </w:rPr>
            </w:pPr>
            <w:r w:rsidRPr="00F90A8E">
              <w:rPr>
                <w:rFonts w:ascii="Arial Narrow" w:hAnsi="Arial Narrow"/>
                <w:noProof/>
                <w:color w:val="000000" w:themeColor="text1"/>
                <w:sz w:val="18"/>
                <w:szCs w:val="18"/>
              </w:rPr>
              <w:t>Motivates and participates in staff recruitment and selection, attends interviews and recommends  the most suitable candidate who meets the job requirements.</w:t>
            </w:r>
          </w:p>
        </w:tc>
      </w:tr>
    </w:tbl>
    <w:p w:rsidR="00387524" w:rsidRPr="00E06631" w:rsidRDefault="00387524" w:rsidP="00B453E0">
      <w:pPr>
        <w:rPr>
          <w:rFonts w:ascii="Arial" w:hAnsi="Arial" w:cs="Arial"/>
          <w:color w:val="000000" w:themeColor="text1"/>
          <w:sz w:val="22"/>
          <w:szCs w:val="22"/>
          <w:lang w:val="en-GB"/>
        </w:rPr>
      </w:pPr>
    </w:p>
    <w:p w:rsidR="00387524" w:rsidRPr="00E06631" w:rsidRDefault="00387524"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387524" w:rsidRPr="00E06631">
        <w:trPr>
          <w:tblHeader/>
        </w:trPr>
        <w:tc>
          <w:tcPr>
            <w:tcW w:w="3139" w:type="dxa"/>
            <w:tcBorders>
              <w:bottom w:val="single" w:sz="4" w:space="0" w:color="auto"/>
            </w:tcBorders>
            <w:shd w:val="clear" w:color="auto" w:fill="E0E0E0"/>
          </w:tcPr>
          <w:p w:rsidR="00387524" w:rsidRPr="00E06631" w:rsidRDefault="00387524"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387524" w:rsidRPr="00E06631" w:rsidRDefault="00387524"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387524" w:rsidRPr="00E06631" w:rsidTr="005F56C9">
        <w:tc>
          <w:tcPr>
            <w:tcW w:w="3168" w:type="dxa"/>
            <w:gridSpan w:val="2"/>
          </w:tcPr>
          <w:p w:rsidR="00387524" w:rsidRPr="00E06631" w:rsidRDefault="00387524" w:rsidP="005F56C9">
            <w:pPr>
              <w:rPr>
                <w:rFonts w:ascii="Arial Narrow" w:hAnsi="Arial Narrow" w:cs="Arial"/>
                <w:color w:val="000000" w:themeColor="text1"/>
                <w:sz w:val="20"/>
                <w:szCs w:val="20"/>
              </w:rPr>
            </w:pPr>
            <w:r w:rsidRPr="00F90A8E">
              <w:rPr>
                <w:rFonts w:ascii="Arial Narrow" w:hAnsi="Arial Narrow" w:cs="Arial"/>
                <w:noProof/>
                <w:color w:val="000000" w:themeColor="text1"/>
                <w:sz w:val="20"/>
                <w:szCs w:val="20"/>
              </w:rPr>
              <w:t>Co-operative governance</w:t>
            </w:r>
          </w:p>
        </w:tc>
        <w:tc>
          <w:tcPr>
            <w:tcW w:w="6120" w:type="dxa"/>
          </w:tcPr>
          <w:p w:rsidR="00387524" w:rsidRPr="00E06631" w:rsidRDefault="00387524" w:rsidP="005F56C9">
            <w:pPr>
              <w:autoSpaceDE w:val="0"/>
              <w:autoSpaceDN w:val="0"/>
              <w:ind w:left="357"/>
              <w:rPr>
                <w:rFonts w:ascii="Arial Narrow" w:hAnsi="Arial Narrow"/>
                <w:color w:val="000000" w:themeColor="text1"/>
                <w:sz w:val="20"/>
                <w:szCs w:val="20"/>
              </w:rPr>
            </w:pPr>
            <w:r w:rsidRPr="00F90A8E">
              <w:rPr>
                <w:rFonts w:ascii="Arial Narrow" w:hAnsi="Arial Narrow"/>
                <w:noProof/>
                <w:color w:val="000000" w:themeColor="text1"/>
                <w:sz w:val="20"/>
                <w:szCs w:val="20"/>
              </w:rPr>
              <w:t>Develops and maintains strategic alliances with various stakesholders. Supports and implements good governance in the area of responsibility.</w:t>
            </w:r>
          </w:p>
          <w:p w:rsidR="00387524" w:rsidRPr="00E06631" w:rsidRDefault="00387524" w:rsidP="005F56C9">
            <w:pPr>
              <w:autoSpaceDE w:val="0"/>
              <w:autoSpaceDN w:val="0"/>
              <w:ind w:left="357"/>
              <w:rPr>
                <w:rFonts w:ascii="Arial Narrow" w:hAnsi="Arial Narrow"/>
                <w:color w:val="000000" w:themeColor="text1"/>
                <w:sz w:val="20"/>
                <w:szCs w:val="20"/>
              </w:rPr>
            </w:pPr>
          </w:p>
          <w:p w:rsidR="00387524" w:rsidRPr="00F90A8E" w:rsidRDefault="00387524" w:rsidP="0007397E">
            <w:pPr>
              <w:autoSpaceDE w:val="0"/>
              <w:autoSpaceDN w:val="0"/>
              <w:ind w:left="660"/>
              <w:rPr>
                <w:rFonts w:ascii="Arial Narrow" w:hAnsi="Arial Narrow"/>
                <w:noProof/>
                <w:color w:val="000000" w:themeColor="text1"/>
                <w:sz w:val="18"/>
                <w:szCs w:val="18"/>
              </w:rPr>
            </w:pPr>
            <w:r w:rsidRPr="00F90A8E">
              <w:rPr>
                <w:rFonts w:ascii="Arial Narrow" w:hAnsi="Arial Narrow"/>
                <w:noProof/>
                <w:color w:val="000000" w:themeColor="text1"/>
                <w:sz w:val="18"/>
                <w:szCs w:val="18"/>
              </w:rPr>
              <w:t>Contributes to an effective, transparent, accountable and coherent government.</w:t>
            </w:r>
          </w:p>
          <w:p w:rsidR="00387524" w:rsidRPr="00F90A8E" w:rsidRDefault="00387524" w:rsidP="0007397E">
            <w:pPr>
              <w:autoSpaceDE w:val="0"/>
              <w:autoSpaceDN w:val="0"/>
              <w:ind w:left="660"/>
              <w:rPr>
                <w:rFonts w:ascii="Arial Narrow" w:hAnsi="Arial Narrow"/>
                <w:noProof/>
                <w:color w:val="000000" w:themeColor="text1"/>
                <w:sz w:val="18"/>
                <w:szCs w:val="18"/>
              </w:rPr>
            </w:pPr>
          </w:p>
          <w:p w:rsidR="00387524" w:rsidRPr="00E06631" w:rsidRDefault="00387524" w:rsidP="000D1C95">
            <w:pPr>
              <w:autoSpaceDE w:val="0"/>
              <w:autoSpaceDN w:val="0"/>
              <w:ind w:left="660"/>
              <w:rPr>
                <w:rFonts w:ascii="Arial Narrow" w:hAnsi="Arial Narrow"/>
                <w:color w:val="000000" w:themeColor="text1"/>
                <w:sz w:val="20"/>
                <w:szCs w:val="20"/>
              </w:rPr>
            </w:pPr>
            <w:r w:rsidRPr="00F90A8E">
              <w:rPr>
                <w:rFonts w:ascii="Arial Narrow" w:hAnsi="Arial Narrow"/>
                <w:noProof/>
                <w:color w:val="000000" w:themeColor="text1"/>
                <w:sz w:val="18"/>
                <w:szCs w:val="18"/>
              </w:rPr>
              <w:t>Show srespect for the constitutional status, institutions, powers and functions of government in the other spheres. Exercises power and performs functions in a manner that does not encroach on the geographical, functional or institutional integrity of other Directorates or Departments.</w:t>
            </w:r>
          </w:p>
        </w:tc>
      </w:tr>
      <w:tr w:rsidR="00387524" w:rsidRPr="00E06631" w:rsidTr="005F56C9">
        <w:tc>
          <w:tcPr>
            <w:tcW w:w="3168" w:type="dxa"/>
            <w:gridSpan w:val="2"/>
          </w:tcPr>
          <w:p w:rsidR="00387524" w:rsidRPr="00E06631" w:rsidRDefault="00387524" w:rsidP="005F56C9">
            <w:pPr>
              <w:rPr>
                <w:rFonts w:ascii="Arial Narrow" w:hAnsi="Arial Narrow" w:cs="Arial"/>
                <w:color w:val="000000" w:themeColor="text1"/>
                <w:sz w:val="20"/>
                <w:szCs w:val="20"/>
              </w:rPr>
            </w:pPr>
            <w:r w:rsidRPr="00F90A8E">
              <w:rPr>
                <w:rFonts w:ascii="Arial Narrow" w:hAnsi="Arial Narrow" w:cs="Arial"/>
                <w:noProof/>
                <w:color w:val="000000" w:themeColor="text1"/>
                <w:sz w:val="20"/>
                <w:szCs w:val="20"/>
              </w:rPr>
              <w:t>Organisational Awareness</w:t>
            </w:r>
          </w:p>
        </w:tc>
        <w:tc>
          <w:tcPr>
            <w:tcW w:w="6120" w:type="dxa"/>
          </w:tcPr>
          <w:p w:rsidR="00387524" w:rsidRPr="00E06631" w:rsidRDefault="00387524" w:rsidP="005F56C9">
            <w:pPr>
              <w:autoSpaceDE w:val="0"/>
              <w:autoSpaceDN w:val="0"/>
              <w:ind w:left="357"/>
              <w:rPr>
                <w:rFonts w:ascii="Arial Narrow" w:hAnsi="Arial Narrow"/>
                <w:color w:val="000000" w:themeColor="text1"/>
                <w:sz w:val="20"/>
                <w:szCs w:val="20"/>
              </w:rPr>
            </w:pPr>
            <w:r w:rsidRPr="00F90A8E">
              <w:rPr>
                <w:rFonts w:ascii="Arial Narrow" w:hAnsi="Arial Narrow"/>
                <w:noProof/>
                <w:color w:val="000000" w:themeColor="text1"/>
                <w:sz w:val="20"/>
                <w:szCs w:val="20"/>
              </w:rPr>
              <w:t>Understands the context within which he/she operates and how he/she contributes to the organisation and the broader environment. Drives equitable service delivery taking into account how political and service issues, programme, policies and decisions impact on public interest/concerns.</w:t>
            </w:r>
          </w:p>
          <w:p w:rsidR="00387524" w:rsidRPr="00E06631" w:rsidRDefault="00387524" w:rsidP="005F56C9">
            <w:pPr>
              <w:autoSpaceDE w:val="0"/>
              <w:autoSpaceDN w:val="0"/>
              <w:ind w:left="357"/>
              <w:rPr>
                <w:rFonts w:ascii="Arial Narrow" w:hAnsi="Arial Narrow"/>
                <w:color w:val="000000" w:themeColor="text1"/>
                <w:sz w:val="20"/>
                <w:szCs w:val="20"/>
              </w:rPr>
            </w:pPr>
          </w:p>
          <w:p w:rsidR="00387524" w:rsidRPr="00E06631" w:rsidRDefault="00387524" w:rsidP="000D1C95">
            <w:pPr>
              <w:autoSpaceDE w:val="0"/>
              <w:autoSpaceDN w:val="0"/>
              <w:ind w:left="660"/>
              <w:rPr>
                <w:rFonts w:ascii="Arial Narrow" w:hAnsi="Arial Narrow"/>
                <w:color w:val="000000" w:themeColor="text1"/>
                <w:sz w:val="20"/>
                <w:szCs w:val="20"/>
              </w:rPr>
            </w:pPr>
            <w:r w:rsidRPr="00F90A8E">
              <w:rPr>
                <w:rFonts w:ascii="Arial Narrow" w:hAnsi="Arial Narrow"/>
                <w:noProof/>
                <w:color w:val="000000" w:themeColor="text1"/>
                <w:sz w:val="18"/>
                <w:szCs w:val="18"/>
              </w:rPr>
              <w:t>Operates within  the municipality's goals, policies and procedures, applies  sector policies and legislation in undertaking tasks.</w:t>
            </w:r>
          </w:p>
        </w:tc>
      </w:tr>
      <w:tr w:rsidR="00387524" w:rsidRPr="00E06631" w:rsidTr="005F56C9">
        <w:tc>
          <w:tcPr>
            <w:tcW w:w="3168" w:type="dxa"/>
            <w:gridSpan w:val="2"/>
          </w:tcPr>
          <w:p w:rsidR="00387524" w:rsidRPr="00E06631" w:rsidRDefault="00387524" w:rsidP="005F56C9">
            <w:pPr>
              <w:rPr>
                <w:rFonts w:ascii="Arial Narrow" w:hAnsi="Arial Narrow" w:cs="Arial"/>
                <w:color w:val="000000" w:themeColor="text1"/>
                <w:sz w:val="20"/>
                <w:szCs w:val="20"/>
              </w:rPr>
            </w:pPr>
            <w:r w:rsidRPr="00F90A8E">
              <w:rPr>
                <w:rFonts w:ascii="Arial Narrow" w:hAnsi="Arial Narrow" w:cs="Arial"/>
                <w:noProof/>
                <w:color w:val="000000" w:themeColor="text1"/>
                <w:sz w:val="20"/>
                <w:szCs w:val="20"/>
              </w:rPr>
              <w:t>Client Orientation and Customer Focus</w:t>
            </w:r>
          </w:p>
        </w:tc>
        <w:tc>
          <w:tcPr>
            <w:tcW w:w="6120" w:type="dxa"/>
          </w:tcPr>
          <w:p w:rsidR="00387524" w:rsidRPr="00E06631" w:rsidRDefault="00387524" w:rsidP="005F56C9">
            <w:pPr>
              <w:autoSpaceDE w:val="0"/>
              <w:autoSpaceDN w:val="0"/>
              <w:ind w:left="357"/>
              <w:rPr>
                <w:rFonts w:ascii="Arial Narrow" w:hAnsi="Arial Narrow"/>
                <w:color w:val="000000" w:themeColor="text1"/>
                <w:sz w:val="20"/>
                <w:szCs w:val="20"/>
              </w:rPr>
            </w:pPr>
            <w:r w:rsidRPr="00F90A8E">
              <w:rPr>
                <w:rFonts w:ascii="Arial Narrow" w:hAnsi="Arial Narrow"/>
                <w:noProof/>
                <w:color w:val="000000" w:themeColor="text1"/>
                <w:sz w:val="20"/>
                <w:szCs w:val="20"/>
              </w:rPr>
              <w:t>Guides, establishes and maintains appropriate stakesholder relations. Understands the service needs of a client/customer (internal or external) and actively focuses on anticipating, meeting and exceeding the needs in a timely and appropriate manner.</w:t>
            </w:r>
          </w:p>
          <w:p w:rsidR="00387524" w:rsidRPr="00E06631" w:rsidRDefault="00387524" w:rsidP="005F56C9">
            <w:pPr>
              <w:autoSpaceDE w:val="0"/>
              <w:autoSpaceDN w:val="0"/>
              <w:ind w:left="357"/>
              <w:rPr>
                <w:rFonts w:ascii="Arial Narrow" w:hAnsi="Arial Narrow"/>
                <w:color w:val="000000" w:themeColor="text1"/>
                <w:sz w:val="20"/>
                <w:szCs w:val="20"/>
              </w:rPr>
            </w:pPr>
          </w:p>
          <w:p w:rsidR="00387524" w:rsidRPr="00F90A8E" w:rsidRDefault="00387524" w:rsidP="0007397E">
            <w:pPr>
              <w:autoSpaceDE w:val="0"/>
              <w:autoSpaceDN w:val="0"/>
              <w:ind w:left="660"/>
              <w:rPr>
                <w:rFonts w:ascii="Arial Narrow" w:hAnsi="Arial Narrow"/>
                <w:noProof/>
                <w:color w:val="000000" w:themeColor="text1"/>
                <w:sz w:val="18"/>
                <w:szCs w:val="18"/>
              </w:rPr>
            </w:pPr>
            <w:r w:rsidRPr="00F90A8E">
              <w:rPr>
                <w:rFonts w:ascii="Arial Narrow" w:hAnsi="Arial Narrow"/>
                <w:noProof/>
                <w:color w:val="000000" w:themeColor="text1"/>
                <w:sz w:val="18"/>
                <w:szCs w:val="18"/>
              </w:rPr>
              <w:t>Is responsible for ensuring compilation and submission of monthly, quarterly, bi-annual, annual and ad hoc reports to DPLG or ADM as determined in applicable legislation (e.g. DORA) or required by the funder/s.</w:t>
            </w:r>
          </w:p>
          <w:p w:rsidR="00387524" w:rsidRPr="00F90A8E" w:rsidRDefault="00387524" w:rsidP="0007397E">
            <w:pPr>
              <w:autoSpaceDE w:val="0"/>
              <w:autoSpaceDN w:val="0"/>
              <w:ind w:left="660"/>
              <w:rPr>
                <w:rFonts w:ascii="Arial Narrow" w:hAnsi="Arial Narrow"/>
                <w:noProof/>
                <w:color w:val="000000" w:themeColor="text1"/>
                <w:sz w:val="18"/>
                <w:szCs w:val="18"/>
              </w:rPr>
            </w:pPr>
          </w:p>
          <w:p w:rsidR="00387524" w:rsidRPr="00F90A8E" w:rsidRDefault="00387524" w:rsidP="0007397E">
            <w:pPr>
              <w:autoSpaceDE w:val="0"/>
              <w:autoSpaceDN w:val="0"/>
              <w:ind w:left="660"/>
              <w:rPr>
                <w:rFonts w:ascii="Arial Narrow" w:hAnsi="Arial Narrow"/>
                <w:noProof/>
                <w:color w:val="000000" w:themeColor="text1"/>
                <w:sz w:val="18"/>
                <w:szCs w:val="18"/>
              </w:rPr>
            </w:pPr>
            <w:r w:rsidRPr="00F90A8E">
              <w:rPr>
                <w:rFonts w:ascii="Arial Narrow" w:hAnsi="Arial Narrow"/>
                <w:noProof/>
                <w:color w:val="000000" w:themeColor="text1"/>
                <w:sz w:val="18"/>
                <w:szCs w:val="18"/>
              </w:rPr>
              <w:t>Ensures that PMU undertakes socio-economic impact assessments detailing how the MIG programme has impacted on the communities and municipalities in terms of: skills development, community involvement, municipal partnerships and local economic development</w:t>
            </w:r>
          </w:p>
          <w:p w:rsidR="00387524" w:rsidRPr="00F90A8E" w:rsidRDefault="00387524" w:rsidP="0007397E">
            <w:pPr>
              <w:autoSpaceDE w:val="0"/>
              <w:autoSpaceDN w:val="0"/>
              <w:ind w:left="660"/>
              <w:rPr>
                <w:rFonts w:ascii="Arial Narrow" w:hAnsi="Arial Narrow"/>
                <w:noProof/>
                <w:color w:val="000000" w:themeColor="text1"/>
                <w:sz w:val="18"/>
                <w:szCs w:val="18"/>
              </w:rPr>
            </w:pPr>
          </w:p>
          <w:p w:rsidR="00387524" w:rsidRPr="00F90A8E" w:rsidRDefault="00387524" w:rsidP="0007397E">
            <w:pPr>
              <w:autoSpaceDE w:val="0"/>
              <w:autoSpaceDN w:val="0"/>
              <w:ind w:left="660"/>
              <w:rPr>
                <w:rFonts w:ascii="Arial Narrow" w:hAnsi="Arial Narrow"/>
                <w:noProof/>
                <w:color w:val="000000" w:themeColor="text1"/>
                <w:sz w:val="18"/>
                <w:szCs w:val="18"/>
              </w:rPr>
            </w:pPr>
            <w:r w:rsidRPr="00F90A8E">
              <w:rPr>
                <w:rFonts w:ascii="Arial Narrow" w:hAnsi="Arial Narrow"/>
                <w:noProof/>
                <w:color w:val="000000" w:themeColor="text1"/>
                <w:sz w:val="18"/>
                <w:szCs w:val="18"/>
              </w:rPr>
              <w:t>Is responsible for ensuring that there is co-ordination of project-based capacity building and developmental initiatives.</w:t>
            </w:r>
          </w:p>
          <w:p w:rsidR="00387524" w:rsidRPr="00F90A8E" w:rsidRDefault="00387524" w:rsidP="0007397E">
            <w:pPr>
              <w:autoSpaceDE w:val="0"/>
              <w:autoSpaceDN w:val="0"/>
              <w:ind w:left="660"/>
              <w:rPr>
                <w:rFonts w:ascii="Arial Narrow" w:hAnsi="Arial Narrow"/>
                <w:noProof/>
                <w:color w:val="000000" w:themeColor="text1"/>
                <w:sz w:val="18"/>
                <w:szCs w:val="18"/>
              </w:rPr>
            </w:pPr>
          </w:p>
          <w:p w:rsidR="00387524" w:rsidRPr="00E06631" w:rsidRDefault="00387524" w:rsidP="000D1C95">
            <w:pPr>
              <w:autoSpaceDE w:val="0"/>
              <w:autoSpaceDN w:val="0"/>
              <w:ind w:left="660"/>
              <w:rPr>
                <w:rFonts w:ascii="Arial Narrow" w:hAnsi="Arial Narrow"/>
                <w:color w:val="000000" w:themeColor="text1"/>
                <w:sz w:val="20"/>
                <w:szCs w:val="20"/>
              </w:rPr>
            </w:pPr>
            <w:r w:rsidRPr="00F90A8E">
              <w:rPr>
                <w:rFonts w:ascii="Arial Narrow" w:hAnsi="Arial Narrow"/>
                <w:noProof/>
                <w:color w:val="000000" w:themeColor="text1"/>
                <w:sz w:val="18"/>
                <w:szCs w:val="18"/>
              </w:rPr>
              <w:t>Communicates and liaises with the community in respect of project planning and implementation.</w:t>
            </w:r>
          </w:p>
        </w:tc>
      </w:tr>
      <w:tr w:rsidR="00387524" w:rsidRPr="00E06631" w:rsidTr="005F56C9">
        <w:tc>
          <w:tcPr>
            <w:tcW w:w="3168" w:type="dxa"/>
            <w:gridSpan w:val="2"/>
          </w:tcPr>
          <w:p w:rsidR="00387524" w:rsidRPr="00E06631" w:rsidRDefault="00387524" w:rsidP="005F56C9">
            <w:pPr>
              <w:rPr>
                <w:rFonts w:ascii="Arial Narrow" w:hAnsi="Arial Narrow" w:cs="Arial"/>
                <w:color w:val="000000" w:themeColor="text1"/>
                <w:sz w:val="20"/>
                <w:szCs w:val="20"/>
              </w:rPr>
            </w:pPr>
            <w:r w:rsidRPr="00F90A8E">
              <w:rPr>
                <w:rFonts w:ascii="Arial Narrow" w:hAnsi="Arial Narrow" w:cs="Arial"/>
                <w:noProof/>
                <w:color w:val="000000" w:themeColor="text1"/>
                <w:sz w:val="20"/>
                <w:szCs w:val="20"/>
              </w:rPr>
              <w:t>Service Delivery Innovation</w:t>
            </w:r>
          </w:p>
        </w:tc>
        <w:tc>
          <w:tcPr>
            <w:tcW w:w="6120" w:type="dxa"/>
          </w:tcPr>
          <w:p w:rsidR="00387524" w:rsidRPr="00E06631" w:rsidRDefault="00387524" w:rsidP="005F56C9">
            <w:pPr>
              <w:autoSpaceDE w:val="0"/>
              <w:autoSpaceDN w:val="0"/>
              <w:ind w:left="357"/>
              <w:rPr>
                <w:rFonts w:ascii="Arial Narrow" w:hAnsi="Arial Narrow"/>
                <w:color w:val="000000" w:themeColor="text1"/>
                <w:sz w:val="20"/>
                <w:szCs w:val="20"/>
              </w:rPr>
            </w:pPr>
            <w:r w:rsidRPr="00F90A8E">
              <w:rPr>
                <w:rFonts w:ascii="Arial Narrow" w:hAnsi="Arial Narrow"/>
                <w:noProof/>
                <w:color w:val="000000" w:themeColor="text1"/>
                <w:sz w:val="20"/>
                <w:szCs w:val="20"/>
              </w:rPr>
              <w:t>Focuses on customer needs and satisfaction by establishing and implementing applicable service standards.</w:t>
            </w:r>
          </w:p>
          <w:p w:rsidR="00387524" w:rsidRPr="00E06631" w:rsidRDefault="00387524" w:rsidP="005F56C9">
            <w:pPr>
              <w:autoSpaceDE w:val="0"/>
              <w:autoSpaceDN w:val="0"/>
              <w:ind w:left="357"/>
              <w:rPr>
                <w:rFonts w:ascii="Arial Narrow" w:hAnsi="Arial Narrow"/>
                <w:color w:val="000000" w:themeColor="text1"/>
                <w:sz w:val="20"/>
                <w:szCs w:val="20"/>
              </w:rPr>
            </w:pPr>
          </w:p>
          <w:p w:rsidR="00387524" w:rsidRPr="00E06631" w:rsidRDefault="00387524" w:rsidP="000D1C95">
            <w:pPr>
              <w:autoSpaceDE w:val="0"/>
              <w:autoSpaceDN w:val="0"/>
              <w:ind w:left="660"/>
              <w:rPr>
                <w:rFonts w:ascii="Arial Narrow" w:hAnsi="Arial Narrow"/>
                <w:color w:val="000000" w:themeColor="text1"/>
                <w:sz w:val="20"/>
                <w:szCs w:val="20"/>
              </w:rPr>
            </w:pPr>
            <w:r w:rsidRPr="00F90A8E">
              <w:rPr>
                <w:rFonts w:ascii="Arial Narrow" w:hAnsi="Arial Narrow"/>
                <w:noProof/>
                <w:color w:val="000000" w:themeColor="text1"/>
                <w:sz w:val="18"/>
                <w:szCs w:val="18"/>
              </w:rPr>
              <w:t>Plays an active role in the project identification and prioritisation process by ensuring proper integration of respective IIFs and IDPs with appropriate input from various other departments.</w:t>
            </w:r>
          </w:p>
        </w:tc>
      </w:tr>
      <w:tr w:rsidR="00387524" w:rsidRPr="00E06631" w:rsidTr="005F56C9">
        <w:tc>
          <w:tcPr>
            <w:tcW w:w="3168" w:type="dxa"/>
            <w:gridSpan w:val="2"/>
          </w:tcPr>
          <w:p w:rsidR="00387524" w:rsidRPr="00E06631" w:rsidRDefault="00387524" w:rsidP="005F56C9">
            <w:pPr>
              <w:rPr>
                <w:rFonts w:ascii="Arial Narrow" w:hAnsi="Arial Narrow" w:cs="Arial"/>
                <w:color w:val="000000" w:themeColor="text1"/>
                <w:sz w:val="20"/>
                <w:szCs w:val="20"/>
              </w:rPr>
            </w:pPr>
            <w:r w:rsidRPr="00F90A8E">
              <w:rPr>
                <w:rFonts w:ascii="Arial Narrow" w:hAnsi="Arial Narrow" w:cs="Arial"/>
                <w:noProof/>
                <w:color w:val="000000" w:themeColor="text1"/>
                <w:sz w:val="20"/>
                <w:szCs w:val="20"/>
              </w:rPr>
              <w:t>Communication</w:t>
            </w:r>
          </w:p>
        </w:tc>
        <w:tc>
          <w:tcPr>
            <w:tcW w:w="6120" w:type="dxa"/>
          </w:tcPr>
          <w:p w:rsidR="00387524" w:rsidRPr="00E06631" w:rsidRDefault="00387524" w:rsidP="005F56C9">
            <w:pPr>
              <w:autoSpaceDE w:val="0"/>
              <w:autoSpaceDN w:val="0"/>
              <w:ind w:left="357"/>
              <w:rPr>
                <w:rFonts w:ascii="Arial Narrow" w:hAnsi="Arial Narrow"/>
                <w:color w:val="000000" w:themeColor="text1"/>
                <w:sz w:val="20"/>
                <w:szCs w:val="20"/>
              </w:rPr>
            </w:pPr>
            <w:r w:rsidRPr="00F90A8E">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387524" w:rsidRPr="00E06631" w:rsidRDefault="00387524" w:rsidP="005F56C9">
            <w:pPr>
              <w:autoSpaceDE w:val="0"/>
              <w:autoSpaceDN w:val="0"/>
              <w:ind w:left="357"/>
              <w:rPr>
                <w:rFonts w:ascii="Arial Narrow" w:hAnsi="Arial Narrow"/>
                <w:color w:val="000000" w:themeColor="text1"/>
                <w:sz w:val="20"/>
                <w:szCs w:val="20"/>
              </w:rPr>
            </w:pPr>
          </w:p>
          <w:p w:rsidR="00387524" w:rsidRPr="00F90A8E" w:rsidRDefault="00387524" w:rsidP="0007397E">
            <w:pPr>
              <w:autoSpaceDE w:val="0"/>
              <w:autoSpaceDN w:val="0"/>
              <w:ind w:left="660"/>
              <w:rPr>
                <w:rFonts w:ascii="Arial Narrow" w:hAnsi="Arial Narrow"/>
                <w:noProof/>
                <w:color w:val="000000" w:themeColor="text1"/>
                <w:sz w:val="18"/>
                <w:szCs w:val="18"/>
              </w:rPr>
            </w:pPr>
            <w:r w:rsidRPr="00F90A8E">
              <w:rPr>
                <w:rFonts w:ascii="Arial Narrow" w:hAnsi="Arial Narrow"/>
                <w:noProof/>
                <w:color w:val="000000" w:themeColor="text1"/>
                <w:sz w:val="18"/>
                <w:szCs w:val="18"/>
              </w:rPr>
              <w:t>Liaises with planning departments/branches during feasibility process.</w:t>
            </w:r>
          </w:p>
          <w:p w:rsidR="00387524" w:rsidRPr="00F90A8E" w:rsidRDefault="00387524" w:rsidP="0007397E">
            <w:pPr>
              <w:autoSpaceDE w:val="0"/>
              <w:autoSpaceDN w:val="0"/>
              <w:ind w:left="660"/>
              <w:rPr>
                <w:rFonts w:ascii="Arial Narrow" w:hAnsi="Arial Narrow"/>
                <w:noProof/>
                <w:color w:val="000000" w:themeColor="text1"/>
                <w:sz w:val="18"/>
                <w:szCs w:val="18"/>
              </w:rPr>
            </w:pPr>
          </w:p>
          <w:p w:rsidR="00387524" w:rsidRPr="00F90A8E" w:rsidRDefault="00387524" w:rsidP="0007397E">
            <w:pPr>
              <w:autoSpaceDE w:val="0"/>
              <w:autoSpaceDN w:val="0"/>
              <w:ind w:left="660"/>
              <w:rPr>
                <w:rFonts w:ascii="Arial Narrow" w:hAnsi="Arial Narrow"/>
                <w:noProof/>
                <w:color w:val="000000" w:themeColor="text1"/>
                <w:sz w:val="18"/>
                <w:szCs w:val="18"/>
              </w:rPr>
            </w:pPr>
            <w:r w:rsidRPr="00F90A8E">
              <w:rPr>
                <w:rFonts w:ascii="Arial Narrow" w:hAnsi="Arial Narrow"/>
                <w:noProof/>
                <w:color w:val="000000" w:themeColor="text1"/>
                <w:sz w:val="18"/>
                <w:szCs w:val="18"/>
              </w:rPr>
              <w:t>Liaises with the managers as well as other line function departments through formal regular evaluation/progress meetings and on ad hoc bases.</w:t>
            </w:r>
          </w:p>
          <w:p w:rsidR="00387524" w:rsidRPr="00F90A8E" w:rsidRDefault="00387524" w:rsidP="0007397E">
            <w:pPr>
              <w:autoSpaceDE w:val="0"/>
              <w:autoSpaceDN w:val="0"/>
              <w:ind w:left="660"/>
              <w:rPr>
                <w:rFonts w:ascii="Arial Narrow" w:hAnsi="Arial Narrow"/>
                <w:noProof/>
                <w:color w:val="000000" w:themeColor="text1"/>
                <w:sz w:val="18"/>
                <w:szCs w:val="18"/>
              </w:rPr>
            </w:pPr>
          </w:p>
          <w:p w:rsidR="00387524" w:rsidRPr="00F90A8E" w:rsidRDefault="00387524" w:rsidP="0007397E">
            <w:pPr>
              <w:autoSpaceDE w:val="0"/>
              <w:autoSpaceDN w:val="0"/>
              <w:ind w:left="660"/>
              <w:rPr>
                <w:rFonts w:ascii="Arial Narrow" w:hAnsi="Arial Narrow"/>
                <w:noProof/>
                <w:color w:val="000000" w:themeColor="text1"/>
                <w:sz w:val="18"/>
                <w:szCs w:val="18"/>
              </w:rPr>
            </w:pPr>
            <w:r w:rsidRPr="00F90A8E">
              <w:rPr>
                <w:rFonts w:ascii="Arial Narrow" w:hAnsi="Arial Narrow"/>
                <w:noProof/>
                <w:color w:val="000000" w:themeColor="text1"/>
                <w:sz w:val="18"/>
                <w:szCs w:val="18"/>
              </w:rPr>
              <w:t>Organises and presents own perspective in logical manner.</w:t>
            </w:r>
          </w:p>
          <w:p w:rsidR="00387524" w:rsidRPr="00F90A8E" w:rsidRDefault="00387524" w:rsidP="0007397E">
            <w:pPr>
              <w:autoSpaceDE w:val="0"/>
              <w:autoSpaceDN w:val="0"/>
              <w:ind w:left="660"/>
              <w:rPr>
                <w:rFonts w:ascii="Arial Narrow" w:hAnsi="Arial Narrow"/>
                <w:noProof/>
                <w:color w:val="000000" w:themeColor="text1"/>
                <w:sz w:val="18"/>
                <w:szCs w:val="18"/>
              </w:rPr>
            </w:pPr>
          </w:p>
          <w:p w:rsidR="00387524" w:rsidRPr="00F90A8E" w:rsidRDefault="00387524" w:rsidP="0007397E">
            <w:pPr>
              <w:autoSpaceDE w:val="0"/>
              <w:autoSpaceDN w:val="0"/>
              <w:ind w:left="660"/>
              <w:rPr>
                <w:rFonts w:ascii="Arial Narrow" w:hAnsi="Arial Narrow"/>
                <w:noProof/>
                <w:color w:val="000000" w:themeColor="text1"/>
                <w:sz w:val="18"/>
                <w:szCs w:val="18"/>
              </w:rPr>
            </w:pPr>
            <w:r w:rsidRPr="00F90A8E">
              <w:rPr>
                <w:rFonts w:ascii="Arial Narrow" w:hAnsi="Arial Narrow"/>
                <w:noProof/>
                <w:color w:val="000000" w:themeColor="text1"/>
                <w:sz w:val="18"/>
                <w:szCs w:val="18"/>
              </w:rPr>
              <w:t xml:space="preserve">Adapts communication contents to suit the audience. </w:t>
            </w:r>
            <w:r w:rsidRPr="00F90A8E">
              <w:rPr>
                <w:rFonts w:ascii="Arial Narrow" w:hAnsi="Arial Narrow"/>
                <w:noProof/>
                <w:color w:val="000000" w:themeColor="text1"/>
                <w:sz w:val="18"/>
                <w:szCs w:val="18"/>
              </w:rPr>
              <w:tab/>
              <w:t>Uses terminology appropriate to the audience.</w:t>
            </w:r>
          </w:p>
          <w:p w:rsidR="00387524" w:rsidRPr="00F90A8E" w:rsidRDefault="00387524" w:rsidP="0007397E">
            <w:pPr>
              <w:autoSpaceDE w:val="0"/>
              <w:autoSpaceDN w:val="0"/>
              <w:ind w:left="660"/>
              <w:rPr>
                <w:rFonts w:ascii="Arial Narrow" w:hAnsi="Arial Narrow"/>
                <w:noProof/>
                <w:color w:val="000000" w:themeColor="text1"/>
                <w:sz w:val="18"/>
                <w:szCs w:val="18"/>
              </w:rPr>
            </w:pPr>
          </w:p>
          <w:p w:rsidR="00387524" w:rsidRPr="00F90A8E" w:rsidRDefault="00387524" w:rsidP="0007397E">
            <w:pPr>
              <w:autoSpaceDE w:val="0"/>
              <w:autoSpaceDN w:val="0"/>
              <w:ind w:left="660"/>
              <w:rPr>
                <w:rFonts w:ascii="Arial Narrow" w:hAnsi="Arial Narrow"/>
                <w:noProof/>
                <w:color w:val="000000" w:themeColor="text1"/>
                <w:sz w:val="18"/>
                <w:szCs w:val="18"/>
              </w:rPr>
            </w:pPr>
            <w:r w:rsidRPr="00F90A8E">
              <w:rPr>
                <w:rFonts w:ascii="Arial Narrow" w:hAnsi="Arial Narrow"/>
                <w:noProof/>
                <w:color w:val="000000" w:themeColor="text1"/>
                <w:sz w:val="18"/>
                <w:szCs w:val="18"/>
              </w:rPr>
              <w:tab/>
              <w:t>Structures written documents in a logical framework, captures complex issues clearly and concisely, conveys alternative view points.</w:t>
            </w:r>
          </w:p>
          <w:p w:rsidR="00387524" w:rsidRPr="00F90A8E" w:rsidRDefault="00387524" w:rsidP="0007397E">
            <w:pPr>
              <w:autoSpaceDE w:val="0"/>
              <w:autoSpaceDN w:val="0"/>
              <w:ind w:left="660"/>
              <w:rPr>
                <w:rFonts w:ascii="Arial Narrow" w:hAnsi="Arial Narrow"/>
                <w:noProof/>
                <w:color w:val="000000" w:themeColor="text1"/>
                <w:sz w:val="18"/>
                <w:szCs w:val="18"/>
              </w:rPr>
            </w:pPr>
          </w:p>
          <w:p w:rsidR="00387524" w:rsidRPr="00F90A8E" w:rsidRDefault="00387524" w:rsidP="0007397E">
            <w:pPr>
              <w:autoSpaceDE w:val="0"/>
              <w:autoSpaceDN w:val="0"/>
              <w:ind w:left="660"/>
              <w:rPr>
                <w:rFonts w:ascii="Arial Narrow" w:hAnsi="Arial Narrow"/>
                <w:noProof/>
                <w:color w:val="000000" w:themeColor="text1"/>
                <w:sz w:val="18"/>
                <w:szCs w:val="18"/>
              </w:rPr>
            </w:pPr>
            <w:r w:rsidRPr="00F90A8E">
              <w:rPr>
                <w:rFonts w:ascii="Arial Narrow" w:hAnsi="Arial Narrow"/>
                <w:noProof/>
                <w:color w:val="000000" w:themeColor="text1"/>
                <w:sz w:val="18"/>
                <w:szCs w:val="18"/>
              </w:rPr>
              <w:tab/>
              <w:t>Responds to questions with accurate and complete answers.</w:t>
            </w:r>
          </w:p>
          <w:p w:rsidR="00387524" w:rsidRPr="00F90A8E" w:rsidRDefault="00387524" w:rsidP="0007397E">
            <w:pPr>
              <w:autoSpaceDE w:val="0"/>
              <w:autoSpaceDN w:val="0"/>
              <w:ind w:left="660"/>
              <w:rPr>
                <w:rFonts w:ascii="Arial Narrow" w:hAnsi="Arial Narrow"/>
                <w:noProof/>
                <w:color w:val="000000" w:themeColor="text1"/>
                <w:sz w:val="18"/>
                <w:szCs w:val="18"/>
              </w:rPr>
            </w:pPr>
          </w:p>
          <w:p w:rsidR="00387524" w:rsidRPr="00E06631" w:rsidRDefault="00387524" w:rsidP="000D1C95">
            <w:pPr>
              <w:autoSpaceDE w:val="0"/>
              <w:autoSpaceDN w:val="0"/>
              <w:ind w:left="660"/>
              <w:rPr>
                <w:rFonts w:ascii="Arial Narrow" w:hAnsi="Arial Narrow"/>
                <w:color w:val="000000" w:themeColor="text1"/>
                <w:sz w:val="20"/>
                <w:szCs w:val="20"/>
              </w:rPr>
            </w:pPr>
            <w:r w:rsidRPr="00F90A8E">
              <w:rPr>
                <w:rFonts w:ascii="Arial Narrow" w:hAnsi="Arial Narrow"/>
                <w:noProof/>
                <w:color w:val="000000" w:themeColor="text1"/>
                <w:sz w:val="18"/>
                <w:szCs w:val="18"/>
              </w:rPr>
              <w:tab/>
              <w:t>Communicates effectively with people at all levels.</w:t>
            </w:r>
          </w:p>
        </w:tc>
      </w:tr>
      <w:tr w:rsidR="00387524" w:rsidRPr="00E06631" w:rsidTr="005F56C9">
        <w:tc>
          <w:tcPr>
            <w:tcW w:w="3168" w:type="dxa"/>
            <w:gridSpan w:val="2"/>
          </w:tcPr>
          <w:p w:rsidR="00387524" w:rsidRPr="00E06631" w:rsidRDefault="00387524" w:rsidP="005F56C9">
            <w:pPr>
              <w:rPr>
                <w:rFonts w:ascii="Arial Narrow" w:hAnsi="Arial Narrow" w:cs="Arial"/>
                <w:color w:val="000000" w:themeColor="text1"/>
                <w:sz w:val="20"/>
                <w:szCs w:val="20"/>
              </w:rPr>
            </w:pPr>
            <w:r w:rsidRPr="00F90A8E">
              <w:rPr>
                <w:rFonts w:ascii="Arial Narrow" w:hAnsi="Arial Narrow" w:cs="Arial"/>
                <w:noProof/>
                <w:color w:val="000000" w:themeColor="text1"/>
                <w:sz w:val="20"/>
                <w:szCs w:val="20"/>
              </w:rPr>
              <w:t>Empowerment</w:t>
            </w:r>
          </w:p>
        </w:tc>
        <w:tc>
          <w:tcPr>
            <w:tcW w:w="6120" w:type="dxa"/>
          </w:tcPr>
          <w:p w:rsidR="00387524" w:rsidRPr="00E06631" w:rsidRDefault="00387524" w:rsidP="005F56C9">
            <w:pPr>
              <w:autoSpaceDE w:val="0"/>
              <w:autoSpaceDN w:val="0"/>
              <w:ind w:left="357"/>
              <w:rPr>
                <w:rFonts w:ascii="Arial Narrow" w:hAnsi="Arial Narrow"/>
                <w:color w:val="000000" w:themeColor="text1"/>
                <w:sz w:val="20"/>
                <w:szCs w:val="20"/>
              </w:rPr>
            </w:pPr>
            <w:r w:rsidRPr="00F90A8E">
              <w:rPr>
                <w:rFonts w:ascii="Arial Narrow" w:hAnsi="Arial Narrow"/>
                <w:noProof/>
                <w:color w:val="000000" w:themeColor="text1"/>
                <w:sz w:val="20"/>
                <w:szCs w:val="20"/>
              </w:rPr>
              <w:t>Is able to manage and encourage people, optimise their outputs and effectively manage relationships in order to achieve organisational goals.</w:t>
            </w:r>
          </w:p>
          <w:p w:rsidR="00387524" w:rsidRPr="00E06631" w:rsidRDefault="00387524" w:rsidP="00387524">
            <w:pPr>
              <w:autoSpaceDE w:val="0"/>
              <w:autoSpaceDN w:val="0"/>
              <w:ind w:left="357"/>
              <w:rPr>
                <w:rFonts w:ascii="Arial Narrow" w:hAnsi="Arial Narrow"/>
                <w:color w:val="000000" w:themeColor="text1"/>
                <w:sz w:val="20"/>
                <w:szCs w:val="20"/>
              </w:rPr>
            </w:pPr>
          </w:p>
        </w:tc>
      </w:tr>
      <w:tr w:rsidR="00387524" w:rsidRPr="00E06631" w:rsidTr="005F56C9">
        <w:tc>
          <w:tcPr>
            <w:tcW w:w="3168" w:type="dxa"/>
            <w:gridSpan w:val="2"/>
          </w:tcPr>
          <w:p w:rsidR="00387524" w:rsidRPr="00E06631" w:rsidRDefault="00387524" w:rsidP="005F56C9">
            <w:pPr>
              <w:rPr>
                <w:rFonts w:ascii="Arial Narrow" w:hAnsi="Arial Narrow" w:cs="Arial"/>
                <w:color w:val="000000" w:themeColor="text1"/>
                <w:sz w:val="20"/>
                <w:szCs w:val="20"/>
              </w:rPr>
            </w:pPr>
            <w:r w:rsidRPr="00F90A8E">
              <w:rPr>
                <w:rFonts w:ascii="Arial Narrow" w:hAnsi="Arial Narrow" w:cs="Arial"/>
                <w:noProof/>
                <w:color w:val="000000" w:themeColor="text1"/>
                <w:sz w:val="20"/>
                <w:szCs w:val="20"/>
              </w:rPr>
              <w:t>Coaching and Developing Others</w:t>
            </w:r>
          </w:p>
        </w:tc>
        <w:tc>
          <w:tcPr>
            <w:tcW w:w="6120" w:type="dxa"/>
          </w:tcPr>
          <w:p w:rsidR="00387524" w:rsidRPr="00E06631" w:rsidRDefault="00387524" w:rsidP="005F56C9">
            <w:pPr>
              <w:autoSpaceDE w:val="0"/>
              <w:autoSpaceDN w:val="0"/>
              <w:ind w:left="357"/>
              <w:rPr>
                <w:rFonts w:ascii="Arial Narrow" w:hAnsi="Arial Narrow"/>
                <w:color w:val="000000" w:themeColor="text1"/>
                <w:sz w:val="20"/>
                <w:szCs w:val="20"/>
              </w:rPr>
            </w:pPr>
            <w:r w:rsidRPr="00F90A8E">
              <w:rPr>
                <w:rFonts w:ascii="Arial Narrow" w:hAnsi="Arial Narrow"/>
                <w:noProof/>
                <w:color w:val="000000" w:themeColor="text1"/>
                <w:sz w:val="20"/>
                <w:szCs w:val="20"/>
              </w:rPr>
              <w:t>Assesses skills, performance, and potential of subordinates and coaches, develops and encourages their development with the view of optimising their talent and potential.</w:t>
            </w:r>
          </w:p>
          <w:p w:rsidR="00387524" w:rsidRPr="00E06631" w:rsidRDefault="00387524" w:rsidP="005F56C9">
            <w:pPr>
              <w:autoSpaceDE w:val="0"/>
              <w:autoSpaceDN w:val="0"/>
              <w:ind w:left="357"/>
              <w:rPr>
                <w:rFonts w:ascii="Arial Narrow" w:hAnsi="Arial Narrow"/>
                <w:color w:val="000000" w:themeColor="text1"/>
                <w:sz w:val="20"/>
                <w:szCs w:val="20"/>
              </w:rPr>
            </w:pPr>
          </w:p>
          <w:p w:rsidR="00387524" w:rsidRPr="00E06631" w:rsidRDefault="00387524" w:rsidP="000D1C95">
            <w:pPr>
              <w:autoSpaceDE w:val="0"/>
              <w:autoSpaceDN w:val="0"/>
              <w:ind w:left="660"/>
              <w:rPr>
                <w:rFonts w:ascii="Arial Narrow" w:hAnsi="Arial Narrow"/>
                <w:color w:val="000000" w:themeColor="text1"/>
                <w:sz w:val="20"/>
                <w:szCs w:val="20"/>
              </w:rPr>
            </w:pPr>
            <w:r w:rsidRPr="00F90A8E">
              <w:rPr>
                <w:rFonts w:ascii="Arial Narrow" w:hAnsi="Arial Narrow"/>
                <w:noProof/>
                <w:color w:val="000000" w:themeColor="text1"/>
                <w:sz w:val="18"/>
                <w:szCs w:val="18"/>
              </w:rPr>
              <w:t>Develops skills plans and matrices and schedules to programme the development and training of staff.</w:t>
            </w:r>
          </w:p>
        </w:tc>
      </w:tr>
      <w:tr w:rsidR="00387524" w:rsidRPr="00E06631" w:rsidTr="005F56C9">
        <w:tc>
          <w:tcPr>
            <w:tcW w:w="3168" w:type="dxa"/>
            <w:gridSpan w:val="2"/>
          </w:tcPr>
          <w:p w:rsidR="00387524" w:rsidRPr="00E06631" w:rsidRDefault="00387524" w:rsidP="005F56C9">
            <w:pPr>
              <w:rPr>
                <w:rFonts w:ascii="Arial Narrow" w:hAnsi="Arial Narrow" w:cs="Arial"/>
                <w:color w:val="000000" w:themeColor="text1"/>
                <w:sz w:val="20"/>
                <w:szCs w:val="20"/>
              </w:rPr>
            </w:pPr>
            <w:r w:rsidRPr="00F90A8E">
              <w:rPr>
                <w:rFonts w:ascii="Arial Narrow" w:hAnsi="Arial Narrow" w:cs="Arial"/>
                <w:noProof/>
                <w:color w:val="000000" w:themeColor="text1"/>
                <w:sz w:val="20"/>
                <w:szCs w:val="20"/>
              </w:rPr>
              <w:t>Conflict Management</w:t>
            </w:r>
          </w:p>
        </w:tc>
        <w:tc>
          <w:tcPr>
            <w:tcW w:w="6120" w:type="dxa"/>
          </w:tcPr>
          <w:p w:rsidR="00387524" w:rsidRPr="00E06631" w:rsidRDefault="00387524" w:rsidP="005F56C9">
            <w:pPr>
              <w:autoSpaceDE w:val="0"/>
              <w:autoSpaceDN w:val="0"/>
              <w:ind w:left="357"/>
              <w:rPr>
                <w:rFonts w:ascii="Arial Narrow" w:hAnsi="Arial Narrow"/>
                <w:color w:val="000000" w:themeColor="text1"/>
                <w:sz w:val="20"/>
                <w:szCs w:val="20"/>
              </w:rPr>
            </w:pPr>
            <w:r w:rsidRPr="00F90A8E">
              <w:rPr>
                <w:rFonts w:ascii="Arial Narrow" w:hAnsi="Arial Narrow"/>
                <w:noProof/>
                <w:color w:val="000000" w:themeColor="text1"/>
                <w:sz w:val="20"/>
                <w:szCs w:val="20"/>
              </w:rPr>
              <w:t>Identifies conflict and addresses differences in a sensible, fair and efficient manner.</w:t>
            </w:r>
          </w:p>
          <w:p w:rsidR="00387524" w:rsidRPr="00E06631" w:rsidRDefault="00387524" w:rsidP="005F56C9">
            <w:pPr>
              <w:autoSpaceDE w:val="0"/>
              <w:autoSpaceDN w:val="0"/>
              <w:ind w:left="357"/>
              <w:rPr>
                <w:rFonts w:ascii="Arial Narrow" w:hAnsi="Arial Narrow"/>
                <w:color w:val="000000" w:themeColor="text1"/>
                <w:sz w:val="20"/>
                <w:szCs w:val="20"/>
              </w:rPr>
            </w:pPr>
          </w:p>
          <w:p w:rsidR="00387524" w:rsidRPr="00F90A8E" w:rsidRDefault="00387524" w:rsidP="0007397E">
            <w:pPr>
              <w:autoSpaceDE w:val="0"/>
              <w:autoSpaceDN w:val="0"/>
              <w:ind w:left="660"/>
              <w:rPr>
                <w:rFonts w:ascii="Arial Narrow" w:hAnsi="Arial Narrow"/>
                <w:noProof/>
                <w:color w:val="000000" w:themeColor="text1"/>
                <w:sz w:val="18"/>
                <w:szCs w:val="18"/>
              </w:rPr>
            </w:pPr>
            <w:r w:rsidRPr="00F90A8E">
              <w:rPr>
                <w:rFonts w:ascii="Arial Narrow" w:hAnsi="Arial Narrow"/>
                <w:noProof/>
                <w:color w:val="000000" w:themeColor="text1"/>
                <w:sz w:val="18"/>
                <w:szCs w:val="18"/>
              </w:rPr>
              <w:t>Listens to differing points of view and emphasises points of agreement as a starting point to resolving differences.</w:t>
            </w:r>
          </w:p>
          <w:p w:rsidR="00387524" w:rsidRPr="00F90A8E" w:rsidRDefault="00387524" w:rsidP="0007397E">
            <w:pPr>
              <w:autoSpaceDE w:val="0"/>
              <w:autoSpaceDN w:val="0"/>
              <w:ind w:left="660"/>
              <w:rPr>
                <w:rFonts w:ascii="Arial Narrow" w:hAnsi="Arial Narrow"/>
                <w:noProof/>
                <w:color w:val="000000" w:themeColor="text1"/>
                <w:sz w:val="18"/>
                <w:szCs w:val="18"/>
              </w:rPr>
            </w:pPr>
          </w:p>
          <w:p w:rsidR="00387524" w:rsidRPr="00E06631" w:rsidRDefault="00387524" w:rsidP="000D1C95">
            <w:pPr>
              <w:autoSpaceDE w:val="0"/>
              <w:autoSpaceDN w:val="0"/>
              <w:ind w:left="660"/>
              <w:rPr>
                <w:rFonts w:ascii="Arial Narrow" w:hAnsi="Arial Narrow"/>
                <w:color w:val="000000" w:themeColor="text1"/>
                <w:sz w:val="20"/>
                <w:szCs w:val="20"/>
              </w:rPr>
            </w:pPr>
            <w:r w:rsidRPr="00F90A8E">
              <w:rPr>
                <w:rFonts w:ascii="Arial Narrow" w:hAnsi="Arial Narrow"/>
                <w:noProof/>
                <w:color w:val="000000" w:themeColor="text1"/>
                <w:sz w:val="18"/>
                <w:szCs w:val="18"/>
              </w:rPr>
              <w:t>Refocuses teams on the work and end-goals, and away from personality issues.</w:t>
            </w:r>
          </w:p>
        </w:tc>
      </w:tr>
      <w:tr w:rsidR="00387524" w:rsidRPr="00E06631" w:rsidTr="005F56C9">
        <w:tc>
          <w:tcPr>
            <w:tcW w:w="3168" w:type="dxa"/>
            <w:gridSpan w:val="2"/>
          </w:tcPr>
          <w:p w:rsidR="00387524" w:rsidRPr="00E06631" w:rsidRDefault="00387524" w:rsidP="005F56C9">
            <w:pPr>
              <w:rPr>
                <w:rFonts w:ascii="Arial Narrow" w:hAnsi="Arial Narrow" w:cs="Arial"/>
                <w:color w:val="000000" w:themeColor="text1"/>
                <w:sz w:val="20"/>
                <w:szCs w:val="20"/>
              </w:rPr>
            </w:pPr>
            <w:r w:rsidRPr="00F90A8E">
              <w:rPr>
                <w:rFonts w:ascii="Arial Narrow" w:hAnsi="Arial Narrow" w:cs="Arial"/>
                <w:noProof/>
                <w:color w:val="000000" w:themeColor="text1"/>
                <w:sz w:val="20"/>
                <w:szCs w:val="20"/>
              </w:rPr>
              <w:t>Continuous Improvement and Innovation</w:t>
            </w:r>
          </w:p>
        </w:tc>
        <w:tc>
          <w:tcPr>
            <w:tcW w:w="6120" w:type="dxa"/>
          </w:tcPr>
          <w:p w:rsidR="00387524" w:rsidRPr="00E06631" w:rsidRDefault="00387524" w:rsidP="005F56C9">
            <w:pPr>
              <w:autoSpaceDE w:val="0"/>
              <w:autoSpaceDN w:val="0"/>
              <w:ind w:left="357"/>
              <w:rPr>
                <w:rFonts w:ascii="Arial Narrow" w:hAnsi="Arial Narrow"/>
                <w:color w:val="000000" w:themeColor="text1"/>
                <w:sz w:val="20"/>
                <w:szCs w:val="20"/>
              </w:rPr>
            </w:pPr>
            <w:r w:rsidRPr="00F90A8E">
              <w:rPr>
                <w:rFonts w:ascii="Arial Narrow" w:hAnsi="Arial Narrow"/>
                <w:noProof/>
                <w:color w:val="000000" w:themeColor="text1"/>
                <w:sz w:val="20"/>
                <w:szCs w:val="20"/>
              </w:rPr>
              <w:t>Explores and implements innovative ways to continually improve business processes, service delivery and business results.</w:t>
            </w:r>
          </w:p>
          <w:p w:rsidR="00387524" w:rsidRPr="00E06631" w:rsidRDefault="00387524" w:rsidP="005F56C9">
            <w:pPr>
              <w:autoSpaceDE w:val="0"/>
              <w:autoSpaceDN w:val="0"/>
              <w:ind w:left="357"/>
              <w:rPr>
                <w:rFonts w:ascii="Arial Narrow" w:hAnsi="Arial Narrow"/>
                <w:color w:val="000000" w:themeColor="text1"/>
                <w:sz w:val="20"/>
                <w:szCs w:val="20"/>
              </w:rPr>
            </w:pPr>
          </w:p>
          <w:p w:rsidR="00387524" w:rsidRPr="00E06631" w:rsidRDefault="00387524" w:rsidP="000D1C95">
            <w:pPr>
              <w:autoSpaceDE w:val="0"/>
              <w:autoSpaceDN w:val="0"/>
              <w:ind w:left="660"/>
              <w:rPr>
                <w:rFonts w:ascii="Arial Narrow" w:hAnsi="Arial Narrow"/>
                <w:color w:val="000000" w:themeColor="text1"/>
                <w:sz w:val="20"/>
                <w:szCs w:val="20"/>
              </w:rPr>
            </w:pPr>
            <w:r w:rsidRPr="00F90A8E">
              <w:rPr>
                <w:rFonts w:ascii="Arial Narrow" w:hAnsi="Arial Narrow"/>
                <w:noProof/>
                <w:color w:val="000000" w:themeColor="text1"/>
                <w:sz w:val="18"/>
                <w:szCs w:val="18"/>
              </w:rPr>
              <w:t>Promotes the generation and sharing of knowledge and learning to enhance the collective knowledge, capacity and skills of officials and councillors.</w:t>
            </w:r>
          </w:p>
        </w:tc>
      </w:tr>
      <w:tr w:rsidR="00387524" w:rsidRPr="00E06631" w:rsidTr="005F56C9">
        <w:tc>
          <w:tcPr>
            <w:tcW w:w="3168" w:type="dxa"/>
            <w:gridSpan w:val="2"/>
          </w:tcPr>
          <w:p w:rsidR="00387524" w:rsidRPr="00E06631" w:rsidRDefault="00387524" w:rsidP="005F56C9">
            <w:pPr>
              <w:rPr>
                <w:rFonts w:ascii="Arial Narrow" w:hAnsi="Arial Narrow" w:cs="Arial"/>
                <w:color w:val="000000" w:themeColor="text1"/>
                <w:sz w:val="20"/>
                <w:szCs w:val="20"/>
              </w:rPr>
            </w:pPr>
            <w:r w:rsidRPr="00F90A8E">
              <w:rPr>
                <w:rFonts w:ascii="Arial Narrow" w:hAnsi="Arial Narrow" w:cs="Arial"/>
                <w:noProof/>
                <w:color w:val="000000" w:themeColor="text1"/>
                <w:sz w:val="20"/>
                <w:szCs w:val="20"/>
              </w:rPr>
              <w:t>Performance Management</w:t>
            </w:r>
          </w:p>
        </w:tc>
        <w:tc>
          <w:tcPr>
            <w:tcW w:w="6120" w:type="dxa"/>
          </w:tcPr>
          <w:p w:rsidR="00387524" w:rsidRPr="00E06631" w:rsidRDefault="00387524" w:rsidP="005F56C9">
            <w:pPr>
              <w:autoSpaceDE w:val="0"/>
              <w:autoSpaceDN w:val="0"/>
              <w:ind w:left="357"/>
              <w:rPr>
                <w:rFonts w:ascii="Arial Narrow" w:hAnsi="Arial Narrow"/>
                <w:color w:val="000000" w:themeColor="text1"/>
                <w:sz w:val="20"/>
                <w:szCs w:val="20"/>
              </w:rPr>
            </w:pPr>
            <w:r w:rsidRPr="00F90A8E">
              <w:rPr>
                <w:rFonts w:ascii="Arial Narrow" w:hAnsi="Arial Narrow"/>
                <w:noProof/>
                <w:color w:val="000000" w:themeColor="text1"/>
                <w:sz w:val="20"/>
                <w:szCs w:val="20"/>
              </w:rPr>
              <w:t>Ensures effective performance through setting and maintaining performance standards and managing accountability.</w:t>
            </w:r>
          </w:p>
          <w:p w:rsidR="00387524" w:rsidRPr="00E06631" w:rsidRDefault="00387524" w:rsidP="005F56C9">
            <w:pPr>
              <w:autoSpaceDE w:val="0"/>
              <w:autoSpaceDN w:val="0"/>
              <w:ind w:left="357"/>
              <w:rPr>
                <w:rFonts w:ascii="Arial Narrow" w:hAnsi="Arial Narrow"/>
                <w:color w:val="000000" w:themeColor="text1"/>
                <w:sz w:val="20"/>
                <w:szCs w:val="20"/>
              </w:rPr>
            </w:pPr>
          </w:p>
          <w:p w:rsidR="00387524" w:rsidRPr="00E06631" w:rsidRDefault="00387524" w:rsidP="000D1C95">
            <w:pPr>
              <w:autoSpaceDE w:val="0"/>
              <w:autoSpaceDN w:val="0"/>
              <w:ind w:left="660"/>
              <w:rPr>
                <w:rFonts w:ascii="Arial Narrow" w:hAnsi="Arial Narrow"/>
                <w:color w:val="000000" w:themeColor="text1"/>
                <w:sz w:val="20"/>
                <w:szCs w:val="20"/>
              </w:rPr>
            </w:pPr>
            <w:r w:rsidRPr="00F90A8E">
              <w:rPr>
                <w:rFonts w:ascii="Arial Narrow" w:hAnsi="Arial Narrow"/>
                <w:noProof/>
                <w:color w:val="000000" w:themeColor="text1"/>
                <w:sz w:val="18"/>
                <w:szCs w:val="18"/>
              </w:rPr>
              <w:t>Manages performance of staff within the constraints of the PMS in such a way that levels of performance are increased and staff is satisfied.</w:t>
            </w:r>
          </w:p>
        </w:tc>
      </w:tr>
      <w:tr w:rsidR="00387524" w:rsidRPr="00E06631" w:rsidTr="005F56C9">
        <w:tc>
          <w:tcPr>
            <w:tcW w:w="3168" w:type="dxa"/>
            <w:gridSpan w:val="2"/>
          </w:tcPr>
          <w:p w:rsidR="00387524" w:rsidRPr="00E06631" w:rsidRDefault="00387524" w:rsidP="005F56C9">
            <w:pPr>
              <w:rPr>
                <w:rFonts w:ascii="Arial Narrow" w:hAnsi="Arial Narrow" w:cs="Arial"/>
                <w:color w:val="000000" w:themeColor="text1"/>
                <w:sz w:val="20"/>
                <w:szCs w:val="20"/>
              </w:rPr>
            </w:pPr>
            <w:r w:rsidRPr="00F90A8E">
              <w:rPr>
                <w:rFonts w:ascii="Arial Narrow" w:hAnsi="Arial Narrow" w:cs="Arial"/>
                <w:noProof/>
                <w:color w:val="000000" w:themeColor="text1"/>
                <w:sz w:val="20"/>
                <w:szCs w:val="20"/>
              </w:rPr>
              <w:t>Relationship Building</w:t>
            </w:r>
          </w:p>
        </w:tc>
        <w:tc>
          <w:tcPr>
            <w:tcW w:w="6120" w:type="dxa"/>
          </w:tcPr>
          <w:p w:rsidR="00387524" w:rsidRPr="00E06631" w:rsidRDefault="00387524" w:rsidP="005F56C9">
            <w:pPr>
              <w:autoSpaceDE w:val="0"/>
              <w:autoSpaceDN w:val="0"/>
              <w:ind w:left="357"/>
              <w:rPr>
                <w:rFonts w:ascii="Arial Narrow" w:hAnsi="Arial Narrow"/>
                <w:color w:val="000000" w:themeColor="text1"/>
                <w:sz w:val="20"/>
                <w:szCs w:val="20"/>
              </w:rPr>
            </w:pPr>
            <w:r w:rsidRPr="00F90A8E">
              <w:rPr>
                <w:rFonts w:ascii="Arial Narrow" w:hAnsi="Arial Narrow"/>
                <w:noProof/>
                <w:color w:val="000000" w:themeColor="text1"/>
                <w:sz w:val="20"/>
                <w:szCs w:val="20"/>
              </w:rPr>
              <w:t>Identifies, establishes and maintains productive relationships and roles of influence within and external to the Municipality and manages the long-term issues and opportunities affecting delivery.</w:t>
            </w:r>
          </w:p>
          <w:p w:rsidR="00387524" w:rsidRPr="00E06631" w:rsidRDefault="00387524" w:rsidP="00387524">
            <w:pPr>
              <w:autoSpaceDE w:val="0"/>
              <w:autoSpaceDN w:val="0"/>
              <w:ind w:left="357"/>
              <w:rPr>
                <w:rFonts w:ascii="Arial Narrow" w:hAnsi="Arial Narrow"/>
                <w:color w:val="000000" w:themeColor="text1"/>
                <w:sz w:val="20"/>
                <w:szCs w:val="20"/>
              </w:rPr>
            </w:pPr>
          </w:p>
        </w:tc>
      </w:tr>
      <w:tr w:rsidR="00387524" w:rsidRPr="00E06631" w:rsidTr="005F56C9">
        <w:tc>
          <w:tcPr>
            <w:tcW w:w="3168" w:type="dxa"/>
            <w:gridSpan w:val="2"/>
          </w:tcPr>
          <w:p w:rsidR="00387524" w:rsidRPr="00E06631" w:rsidRDefault="00387524" w:rsidP="005F56C9">
            <w:pPr>
              <w:rPr>
                <w:rFonts w:ascii="Arial Narrow" w:hAnsi="Arial Narrow" w:cs="Arial"/>
                <w:color w:val="000000" w:themeColor="text1"/>
                <w:sz w:val="20"/>
                <w:szCs w:val="20"/>
              </w:rPr>
            </w:pPr>
            <w:r w:rsidRPr="00F90A8E">
              <w:rPr>
                <w:rFonts w:ascii="Arial Narrow" w:hAnsi="Arial Narrow" w:cs="Arial"/>
                <w:noProof/>
                <w:color w:val="000000" w:themeColor="text1"/>
                <w:sz w:val="20"/>
                <w:szCs w:val="20"/>
              </w:rPr>
              <w:t>Team Effectiveness</w:t>
            </w:r>
          </w:p>
        </w:tc>
        <w:tc>
          <w:tcPr>
            <w:tcW w:w="6120" w:type="dxa"/>
          </w:tcPr>
          <w:p w:rsidR="00387524" w:rsidRPr="00E06631" w:rsidRDefault="00387524" w:rsidP="005F56C9">
            <w:pPr>
              <w:autoSpaceDE w:val="0"/>
              <w:autoSpaceDN w:val="0"/>
              <w:ind w:left="357"/>
              <w:rPr>
                <w:rFonts w:ascii="Arial Narrow" w:hAnsi="Arial Narrow"/>
                <w:color w:val="000000" w:themeColor="text1"/>
                <w:sz w:val="20"/>
                <w:szCs w:val="20"/>
              </w:rPr>
            </w:pPr>
            <w:r w:rsidRPr="00F90A8E">
              <w:rPr>
                <w:rFonts w:ascii="Arial Narrow" w:hAnsi="Arial Narrow"/>
                <w:noProof/>
                <w:color w:val="000000" w:themeColor="text1"/>
                <w:sz w:val="20"/>
                <w:szCs w:val="20"/>
              </w:rPr>
              <w:t>Promotes a co-operative climate, understands group dynamics and applies appropriate facilitation techniques in working with others to achieve a shared goal.</w:t>
            </w:r>
          </w:p>
          <w:p w:rsidR="00387524" w:rsidRPr="00E06631" w:rsidRDefault="00387524" w:rsidP="00387524">
            <w:pPr>
              <w:autoSpaceDE w:val="0"/>
              <w:autoSpaceDN w:val="0"/>
              <w:ind w:left="357"/>
              <w:rPr>
                <w:rFonts w:ascii="Arial Narrow" w:hAnsi="Arial Narrow"/>
                <w:color w:val="000000" w:themeColor="text1"/>
                <w:sz w:val="20"/>
                <w:szCs w:val="20"/>
              </w:rPr>
            </w:pPr>
          </w:p>
        </w:tc>
      </w:tr>
      <w:tr w:rsidR="00387524" w:rsidRPr="00E06631" w:rsidTr="005F56C9">
        <w:tc>
          <w:tcPr>
            <w:tcW w:w="3168" w:type="dxa"/>
            <w:gridSpan w:val="2"/>
          </w:tcPr>
          <w:p w:rsidR="00387524" w:rsidRPr="00E06631" w:rsidRDefault="00387524" w:rsidP="005F56C9">
            <w:pPr>
              <w:rPr>
                <w:rFonts w:ascii="Arial Narrow" w:hAnsi="Arial Narrow" w:cs="Arial"/>
                <w:color w:val="000000" w:themeColor="text1"/>
                <w:sz w:val="20"/>
                <w:szCs w:val="20"/>
              </w:rPr>
            </w:pPr>
            <w:r w:rsidRPr="00F90A8E">
              <w:rPr>
                <w:rFonts w:ascii="Arial Narrow" w:hAnsi="Arial Narrow" w:cs="Arial"/>
                <w:noProof/>
                <w:color w:val="000000" w:themeColor="text1"/>
                <w:sz w:val="20"/>
                <w:szCs w:val="20"/>
              </w:rPr>
              <w:t>Self Management</w:t>
            </w:r>
          </w:p>
        </w:tc>
        <w:tc>
          <w:tcPr>
            <w:tcW w:w="6120" w:type="dxa"/>
          </w:tcPr>
          <w:p w:rsidR="00387524" w:rsidRPr="00E06631" w:rsidRDefault="00387524" w:rsidP="005F56C9">
            <w:pPr>
              <w:autoSpaceDE w:val="0"/>
              <w:autoSpaceDN w:val="0"/>
              <w:ind w:left="357"/>
              <w:rPr>
                <w:rFonts w:ascii="Arial Narrow" w:hAnsi="Arial Narrow"/>
                <w:color w:val="000000" w:themeColor="text1"/>
                <w:sz w:val="20"/>
                <w:szCs w:val="20"/>
              </w:rPr>
            </w:pPr>
            <w:r w:rsidRPr="00F90A8E">
              <w:rPr>
                <w:rFonts w:ascii="Arial Narrow" w:hAnsi="Arial Narrow"/>
                <w:noProof/>
                <w:color w:val="000000" w:themeColor="text1"/>
                <w:sz w:val="20"/>
                <w:szCs w:val="20"/>
              </w:rPr>
              <w:t>Manages own time, priorities, emotions and behaviours in order to achieve personal and work goals.</w:t>
            </w:r>
          </w:p>
          <w:p w:rsidR="00387524" w:rsidRPr="00E06631" w:rsidRDefault="00387524" w:rsidP="00387524">
            <w:pPr>
              <w:autoSpaceDE w:val="0"/>
              <w:autoSpaceDN w:val="0"/>
              <w:ind w:left="357"/>
              <w:rPr>
                <w:rFonts w:ascii="Arial Narrow" w:hAnsi="Arial Narrow"/>
                <w:color w:val="000000" w:themeColor="text1"/>
                <w:sz w:val="20"/>
                <w:szCs w:val="20"/>
              </w:rPr>
            </w:pPr>
          </w:p>
        </w:tc>
      </w:tr>
      <w:tr w:rsidR="00387524" w:rsidRPr="00E06631" w:rsidTr="005F56C9">
        <w:tc>
          <w:tcPr>
            <w:tcW w:w="3168" w:type="dxa"/>
            <w:gridSpan w:val="2"/>
          </w:tcPr>
          <w:p w:rsidR="00387524" w:rsidRPr="00E06631" w:rsidRDefault="00387524" w:rsidP="005F56C9">
            <w:pPr>
              <w:rPr>
                <w:rFonts w:ascii="Arial Narrow" w:hAnsi="Arial Narrow" w:cs="Arial"/>
                <w:color w:val="000000" w:themeColor="text1"/>
                <w:sz w:val="20"/>
                <w:szCs w:val="20"/>
              </w:rPr>
            </w:pPr>
            <w:r w:rsidRPr="00F90A8E">
              <w:rPr>
                <w:rFonts w:ascii="Arial Narrow" w:hAnsi="Arial Narrow" w:cs="Arial"/>
                <w:noProof/>
                <w:color w:val="000000" w:themeColor="text1"/>
                <w:sz w:val="20"/>
                <w:szCs w:val="20"/>
              </w:rPr>
              <w:t>Honesty and Integrity</w:t>
            </w:r>
          </w:p>
        </w:tc>
        <w:tc>
          <w:tcPr>
            <w:tcW w:w="6120" w:type="dxa"/>
          </w:tcPr>
          <w:p w:rsidR="00387524" w:rsidRPr="00E06631" w:rsidRDefault="00387524" w:rsidP="005F56C9">
            <w:pPr>
              <w:autoSpaceDE w:val="0"/>
              <w:autoSpaceDN w:val="0"/>
              <w:ind w:left="357"/>
              <w:rPr>
                <w:rFonts w:ascii="Arial Narrow" w:hAnsi="Arial Narrow"/>
                <w:color w:val="000000" w:themeColor="text1"/>
                <w:sz w:val="20"/>
                <w:szCs w:val="20"/>
              </w:rPr>
            </w:pPr>
            <w:r w:rsidRPr="00F90A8E">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387524" w:rsidRPr="00E06631" w:rsidRDefault="00387524" w:rsidP="005F56C9">
            <w:pPr>
              <w:autoSpaceDE w:val="0"/>
              <w:autoSpaceDN w:val="0"/>
              <w:ind w:left="357"/>
              <w:rPr>
                <w:rFonts w:ascii="Arial Narrow" w:hAnsi="Arial Narrow"/>
                <w:color w:val="000000" w:themeColor="text1"/>
                <w:sz w:val="20"/>
                <w:szCs w:val="20"/>
              </w:rPr>
            </w:pPr>
          </w:p>
          <w:p w:rsidR="00387524" w:rsidRPr="00F90A8E" w:rsidRDefault="00387524" w:rsidP="0007397E">
            <w:pPr>
              <w:autoSpaceDE w:val="0"/>
              <w:autoSpaceDN w:val="0"/>
              <w:ind w:left="660"/>
              <w:rPr>
                <w:rFonts w:ascii="Arial Narrow" w:hAnsi="Arial Narrow"/>
                <w:noProof/>
                <w:color w:val="000000" w:themeColor="text1"/>
                <w:sz w:val="18"/>
                <w:szCs w:val="18"/>
              </w:rPr>
            </w:pPr>
            <w:r w:rsidRPr="00F90A8E">
              <w:rPr>
                <w:rFonts w:ascii="Arial Narrow" w:hAnsi="Arial Narrow"/>
                <w:noProof/>
                <w:color w:val="000000" w:themeColor="text1"/>
                <w:sz w:val="18"/>
                <w:szCs w:val="18"/>
              </w:rPr>
              <w:t>Ensures that codes of conduct, roles and responsibilities and reporting lines are clearly communicated, understood and observed by all role players.</w:t>
            </w:r>
          </w:p>
          <w:p w:rsidR="00387524" w:rsidRPr="00F90A8E" w:rsidRDefault="00387524" w:rsidP="0007397E">
            <w:pPr>
              <w:autoSpaceDE w:val="0"/>
              <w:autoSpaceDN w:val="0"/>
              <w:ind w:left="660"/>
              <w:rPr>
                <w:rFonts w:ascii="Arial Narrow" w:hAnsi="Arial Narrow"/>
                <w:noProof/>
                <w:color w:val="000000" w:themeColor="text1"/>
                <w:sz w:val="18"/>
                <w:szCs w:val="18"/>
              </w:rPr>
            </w:pPr>
          </w:p>
          <w:p w:rsidR="00387524" w:rsidRPr="00E06631" w:rsidRDefault="00387524" w:rsidP="000D1C95">
            <w:pPr>
              <w:autoSpaceDE w:val="0"/>
              <w:autoSpaceDN w:val="0"/>
              <w:ind w:left="660"/>
              <w:rPr>
                <w:rFonts w:ascii="Arial Narrow" w:hAnsi="Arial Narrow"/>
                <w:color w:val="000000" w:themeColor="text1"/>
                <w:sz w:val="20"/>
                <w:szCs w:val="20"/>
              </w:rPr>
            </w:pPr>
            <w:r w:rsidRPr="00F90A8E">
              <w:rPr>
                <w:rFonts w:ascii="Arial Narrow" w:hAnsi="Arial Narrow"/>
                <w:noProof/>
                <w:color w:val="000000" w:themeColor="text1"/>
                <w:sz w:val="18"/>
                <w:szCs w:val="18"/>
              </w:rPr>
              <w:t>Leads by example and promotes high standards of ethical behaviour by acting with fidelity, honesty, integrity and in the best interests of the municipality while maintaining the confidentiality of information.</w:t>
            </w:r>
          </w:p>
        </w:tc>
      </w:tr>
      <w:tr w:rsidR="00387524" w:rsidRPr="00E06631" w:rsidTr="005F56C9">
        <w:tc>
          <w:tcPr>
            <w:tcW w:w="3168" w:type="dxa"/>
            <w:gridSpan w:val="2"/>
          </w:tcPr>
          <w:p w:rsidR="00387524" w:rsidRPr="00E06631" w:rsidRDefault="00387524" w:rsidP="005F56C9">
            <w:pPr>
              <w:rPr>
                <w:rFonts w:ascii="Arial Narrow" w:hAnsi="Arial Narrow" w:cs="Arial"/>
                <w:color w:val="000000" w:themeColor="text1"/>
                <w:sz w:val="20"/>
                <w:szCs w:val="20"/>
              </w:rPr>
            </w:pPr>
            <w:r w:rsidRPr="00F90A8E">
              <w:rPr>
                <w:rFonts w:ascii="Arial Narrow" w:hAnsi="Arial Narrow" w:cs="Arial"/>
                <w:noProof/>
                <w:color w:val="000000" w:themeColor="text1"/>
                <w:sz w:val="20"/>
                <w:szCs w:val="20"/>
              </w:rPr>
              <w:t>Resilience</w:t>
            </w:r>
          </w:p>
        </w:tc>
        <w:tc>
          <w:tcPr>
            <w:tcW w:w="6120" w:type="dxa"/>
          </w:tcPr>
          <w:p w:rsidR="00387524" w:rsidRPr="00E06631" w:rsidRDefault="00387524" w:rsidP="005F56C9">
            <w:pPr>
              <w:autoSpaceDE w:val="0"/>
              <w:autoSpaceDN w:val="0"/>
              <w:ind w:left="357"/>
              <w:rPr>
                <w:rFonts w:ascii="Arial Narrow" w:hAnsi="Arial Narrow"/>
                <w:color w:val="000000" w:themeColor="text1"/>
                <w:sz w:val="20"/>
                <w:szCs w:val="20"/>
              </w:rPr>
            </w:pPr>
            <w:r w:rsidRPr="00F90A8E">
              <w:rPr>
                <w:rFonts w:ascii="Arial Narrow" w:hAnsi="Arial Narrow"/>
                <w:noProof/>
                <w:color w:val="000000" w:themeColor="text1"/>
                <w:sz w:val="20"/>
                <w:szCs w:val="20"/>
              </w:rPr>
              <w:t>Remains calm in the face of uncertainty and pressure and responds constructively to pressure/stress situations. Persists with goals despite obstacles and setbacks.</w:t>
            </w:r>
          </w:p>
          <w:p w:rsidR="00387524" w:rsidRPr="00E06631" w:rsidRDefault="00387524" w:rsidP="00387524">
            <w:pPr>
              <w:autoSpaceDE w:val="0"/>
              <w:autoSpaceDN w:val="0"/>
              <w:ind w:left="357"/>
              <w:rPr>
                <w:rFonts w:ascii="Arial Narrow" w:hAnsi="Arial Narrow"/>
                <w:color w:val="000000" w:themeColor="text1"/>
                <w:sz w:val="20"/>
                <w:szCs w:val="20"/>
              </w:rPr>
            </w:pPr>
          </w:p>
        </w:tc>
      </w:tr>
      <w:tr w:rsidR="00387524" w:rsidRPr="00E06631" w:rsidTr="005F56C9">
        <w:tc>
          <w:tcPr>
            <w:tcW w:w="3168" w:type="dxa"/>
            <w:gridSpan w:val="2"/>
          </w:tcPr>
          <w:p w:rsidR="00387524" w:rsidRPr="00E06631" w:rsidRDefault="00387524" w:rsidP="005F56C9">
            <w:pPr>
              <w:rPr>
                <w:rFonts w:ascii="Arial Narrow" w:hAnsi="Arial Narrow" w:cs="Arial"/>
                <w:color w:val="000000" w:themeColor="text1"/>
                <w:sz w:val="20"/>
                <w:szCs w:val="20"/>
              </w:rPr>
            </w:pPr>
            <w:r w:rsidRPr="00F90A8E">
              <w:rPr>
                <w:rFonts w:ascii="Arial Narrow" w:hAnsi="Arial Narrow" w:cs="Arial"/>
                <w:noProof/>
                <w:color w:val="000000" w:themeColor="text1"/>
                <w:sz w:val="20"/>
                <w:szCs w:val="20"/>
              </w:rPr>
              <w:t>Results Focused</w:t>
            </w:r>
          </w:p>
        </w:tc>
        <w:tc>
          <w:tcPr>
            <w:tcW w:w="6120" w:type="dxa"/>
          </w:tcPr>
          <w:p w:rsidR="00387524" w:rsidRPr="00E06631" w:rsidRDefault="00387524" w:rsidP="005F56C9">
            <w:pPr>
              <w:autoSpaceDE w:val="0"/>
              <w:autoSpaceDN w:val="0"/>
              <w:ind w:left="357"/>
              <w:rPr>
                <w:rFonts w:ascii="Arial Narrow" w:hAnsi="Arial Narrow"/>
                <w:color w:val="000000" w:themeColor="text1"/>
                <w:sz w:val="20"/>
                <w:szCs w:val="20"/>
              </w:rPr>
            </w:pPr>
            <w:r w:rsidRPr="00F90A8E">
              <w:rPr>
                <w:rFonts w:ascii="Arial Narrow" w:hAnsi="Arial Narrow"/>
                <w:noProof/>
                <w:color w:val="000000" w:themeColor="text1"/>
                <w:sz w:val="20"/>
                <w:szCs w:val="20"/>
              </w:rPr>
              <w:t>Displays high work ethic in setting and achieving challenging goals, meeting deadlines and keeping promises. Stays focused on task in an energetic, persistent and reliable manner.</w:t>
            </w:r>
          </w:p>
          <w:p w:rsidR="00387524" w:rsidRPr="00E06631" w:rsidRDefault="00387524" w:rsidP="00387524">
            <w:pPr>
              <w:autoSpaceDE w:val="0"/>
              <w:autoSpaceDN w:val="0"/>
              <w:ind w:left="357"/>
              <w:rPr>
                <w:rFonts w:ascii="Arial Narrow" w:hAnsi="Arial Narrow"/>
                <w:color w:val="000000" w:themeColor="text1"/>
                <w:sz w:val="20"/>
                <w:szCs w:val="20"/>
              </w:rPr>
            </w:pPr>
          </w:p>
        </w:tc>
      </w:tr>
      <w:tr w:rsidR="00387524" w:rsidRPr="00E06631" w:rsidTr="005F56C9">
        <w:tc>
          <w:tcPr>
            <w:tcW w:w="3168" w:type="dxa"/>
            <w:gridSpan w:val="2"/>
          </w:tcPr>
          <w:p w:rsidR="00387524" w:rsidRPr="00E06631" w:rsidRDefault="00387524" w:rsidP="005F56C9">
            <w:pPr>
              <w:rPr>
                <w:rFonts w:ascii="Arial Narrow" w:hAnsi="Arial Narrow" w:cs="Arial"/>
                <w:color w:val="000000" w:themeColor="text1"/>
                <w:sz w:val="20"/>
                <w:szCs w:val="20"/>
              </w:rPr>
            </w:pPr>
            <w:r w:rsidRPr="00F90A8E">
              <w:rPr>
                <w:rFonts w:ascii="Arial Narrow" w:hAnsi="Arial Narrow" w:cs="Arial"/>
                <w:noProof/>
                <w:color w:val="000000" w:themeColor="text1"/>
                <w:sz w:val="20"/>
                <w:szCs w:val="20"/>
              </w:rPr>
              <w:t>Self Development</w:t>
            </w:r>
          </w:p>
        </w:tc>
        <w:tc>
          <w:tcPr>
            <w:tcW w:w="6120" w:type="dxa"/>
          </w:tcPr>
          <w:p w:rsidR="00387524" w:rsidRPr="00E06631" w:rsidRDefault="00387524" w:rsidP="005F56C9">
            <w:pPr>
              <w:autoSpaceDE w:val="0"/>
              <w:autoSpaceDN w:val="0"/>
              <w:ind w:left="357"/>
              <w:rPr>
                <w:rFonts w:ascii="Arial Narrow" w:hAnsi="Arial Narrow"/>
                <w:color w:val="000000" w:themeColor="text1"/>
                <w:sz w:val="20"/>
                <w:szCs w:val="20"/>
              </w:rPr>
            </w:pPr>
            <w:r w:rsidRPr="00F90A8E">
              <w:rPr>
                <w:rFonts w:ascii="Arial Narrow" w:hAnsi="Arial Narrow"/>
                <w:noProof/>
                <w:color w:val="000000" w:themeColor="text1"/>
                <w:sz w:val="20"/>
                <w:szCs w:val="20"/>
              </w:rPr>
              <w:t>Demonstrates commitment to assess and actively work towards improving and developing own knowledge, experience and competency.</w:t>
            </w:r>
          </w:p>
          <w:p w:rsidR="00387524" w:rsidRPr="00E06631" w:rsidRDefault="00387524" w:rsidP="00387524">
            <w:pPr>
              <w:autoSpaceDE w:val="0"/>
              <w:autoSpaceDN w:val="0"/>
              <w:ind w:left="357"/>
              <w:rPr>
                <w:rFonts w:ascii="Arial Narrow" w:hAnsi="Arial Narrow"/>
                <w:color w:val="000000" w:themeColor="text1"/>
                <w:sz w:val="20"/>
                <w:szCs w:val="20"/>
              </w:rPr>
            </w:pPr>
          </w:p>
        </w:tc>
      </w:tr>
      <w:tr w:rsidR="00387524" w:rsidRPr="00E06631" w:rsidTr="005F56C9">
        <w:tc>
          <w:tcPr>
            <w:tcW w:w="3168" w:type="dxa"/>
            <w:gridSpan w:val="2"/>
          </w:tcPr>
          <w:p w:rsidR="00387524" w:rsidRPr="00E06631" w:rsidRDefault="00387524" w:rsidP="005F56C9">
            <w:pPr>
              <w:rPr>
                <w:rFonts w:ascii="Arial Narrow" w:hAnsi="Arial Narrow" w:cs="Arial"/>
                <w:color w:val="000000" w:themeColor="text1"/>
                <w:sz w:val="20"/>
                <w:szCs w:val="20"/>
              </w:rPr>
            </w:pPr>
            <w:r w:rsidRPr="00F90A8E">
              <w:rPr>
                <w:rFonts w:ascii="Arial Narrow" w:hAnsi="Arial Narrow" w:cs="Arial"/>
                <w:noProof/>
                <w:color w:val="000000" w:themeColor="text1"/>
                <w:sz w:val="20"/>
                <w:szCs w:val="20"/>
              </w:rPr>
              <w:t>Ethical Conduct</w:t>
            </w:r>
          </w:p>
        </w:tc>
        <w:tc>
          <w:tcPr>
            <w:tcW w:w="6120" w:type="dxa"/>
          </w:tcPr>
          <w:p w:rsidR="00387524" w:rsidRPr="00E06631" w:rsidRDefault="00387524" w:rsidP="005F56C9">
            <w:pPr>
              <w:autoSpaceDE w:val="0"/>
              <w:autoSpaceDN w:val="0"/>
              <w:ind w:left="357"/>
              <w:rPr>
                <w:rFonts w:ascii="Arial Narrow" w:hAnsi="Arial Narrow"/>
                <w:color w:val="000000" w:themeColor="text1"/>
                <w:sz w:val="20"/>
                <w:szCs w:val="20"/>
              </w:rPr>
            </w:pPr>
            <w:r w:rsidRPr="00F90A8E">
              <w:rPr>
                <w:rFonts w:ascii="Arial Narrow" w:hAnsi="Arial Narrow"/>
                <w:noProof/>
                <w:color w:val="000000" w:themeColor="text1"/>
                <w:sz w:val="20"/>
                <w:szCs w:val="20"/>
              </w:rPr>
              <w:t>Demonstrates commitment to be accountable for roles and responsibilities and adheres to the highest standards of ethics and moral conduct in actions and behaviour. Displays and builds the highest standards of ethical and moral conduct in order to promote confidence and trust in the public service and to adhere to codes of good corporate governance.</w:t>
            </w:r>
          </w:p>
          <w:p w:rsidR="00387524" w:rsidRPr="00E06631" w:rsidRDefault="00387524" w:rsidP="005F56C9">
            <w:pPr>
              <w:autoSpaceDE w:val="0"/>
              <w:autoSpaceDN w:val="0"/>
              <w:ind w:left="357"/>
              <w:rPr>
                <w:rFonts w:ascii="Arial Narrow" w:hAnsi="Arial Narrow"/>
                <w:color w:val="000000" w:themeColor="text1"/>
                <w:sz w:val="20"/>
                <w:szCs w:val="20"/>
              </w:rPr>
            </w:pPr>
          </w:p>
          <w:p w:rsidR="00387524" w:rsidRPr="00F90A8E" w:rsidRDefault="00387524" w:rsidP="0007397E">
            <w:pPr>
              <w:autoSpaceDE w:val="0"/>
              <w:autoSpaceDN w:val="0"/>
              <w:ind w:left="660"/>
              <w:rPr>
                <w:rFonts w:ascii="Arial Narrow" w:hAnsi="Arial Narrow"/>
                <w:noProof/>
                <w:color w:val="000000" w:themeColor="text1"/>
                <w:sz w:val="18"/>
                <w:szCs w:val="18"/>
              </w:rPr>
            </w:pPr>
            <w:r w:rsidRPr="00F90A8E">
              <w:rPr>
                <w:rFonts w:ascii="Arial Narrow" w:hAnsi="Arial Narrow"/>
                <w:noProof/>
                <w:color w:val="000000" w:themeColor="text1"/>
                <w:sz w:val="18"/>
                <w:szCs w:val="18"/>
              </w:rPr>
              <w:t>Supports the formulation of and implements the codes of conduct for all role players, which shall as a minimum include financial management, supply chain management and the codes of conduct set out in the Local Government: Municipal Systems Act.</w:t>
            </w:r>
          </w:p>
          <w:p w:rsidR="00387524" w:rsidRPr="00F90A8E" w:rsidRDefault="00387524" w:rsidP="0007397E">
            <w:pPr>
              <w:autoSpaceDE w:val="0"/>
              <w:autoSpaceDN w:val="0"/>
              <w:ind w:left="660"/>
              <w:rPr>
                <w:rFonts w:ascii="Arial Narrow" w:hAnsi="Arial Narrow"/>
                <w:noProof/>
                <w:color w:val="000000" w:themeColor="text1"/>
                <w:sz w:val="18"/>
                <w:szCs w:val="18"/>
              </w:rPr>
            </w:pPr>
          </w:p>
          <w:p w:rsidR="00387524" w:rsidRPr="00F90A8E" w:rsidRDefault="00387524" w:rsidP="0007397E">
            <w:pPr>
              <w:autoSpaceDE w:val="0"/>
              <w:autoSpaceDN w:val="0"/>
              <w:ind w:left="660"/>
              <w:rPr>
                <w:rFonts w:ascii="Arial Narrow" w:hAnsi="Arial Narrow"/>
                <w:noProof/>
                <w:color w:val="000000" w:themeColor="text1"/>
                <w:sz w:val="18"/>
                <w:szCs w:val="18"/>
              </w:rPr>
            </w:pPr>
          </w:p>
          <w:p w:rsidR="00387524" w:rsidRPr="00E06631" w:rsidRDefault="00387524" w:rsidP="000D1C95">
            <w:pPr>
              <w:autoSpaceDE w:val="0"/>
              <w:autoSpaceDN w:val="0"/>
              <w:ind w:left="660"/>
              <w:rPr>
                <w:rFonts w:ascii="Arial Narrow" w:hAnsi="Arial Narrow"/>
                <w:color w:val="000000" w:themeColor="text1"/>
                <w:sz w:val="20"/>
                <w:szCs w:val="20"/>
              </w:rPr>
            </w:pPr>
            <w:r w:rsidRPr="00F90A8E">
              <w:rPr>
                <w:rFonts w:ascii="Arial Narrow" w:hAnsi="Arial Narrow"/>
                <w:noProof/>
                <w:color w:val="000000" w:themeColor="text1"/>
                <w:sz w:val="18"/>
                <w:szCs w:val="18"/>
              </w:rPr>
              <w:t>Supports the implementation of systems to encourage and enforce good governance, ethics and the codes of conduct. These systems could include mechanisms to report misconduct, fraud, corruption, favouritism and non-compliance with legislation and disclosure of conflicts of interest, inducements, rewards, gifts, hospitality and favours.</w:t>
            </w:r>
          </w:p>
        </w:tc>
      </w:tr>
      <w:tr w:rsidR="00387524" w:rsidRPr="00E06631" w:rsidTr="005F56C9">
        <w:tc>
          <w:tcPr>
            <w:tcW w:w="3168" w:type="dxa"/>
            <w:gridSpan w:val="2"/>
          </w:tcPr>
          <w:p w:rsidR="00387524" w:rsidRPr="00E06631" w:rsidRDefault="00387524" w:rsidP="005F56C9">
            <w:pPr>
              <w:rPr>
                <w:rFonts w:ascii="Arial Narrow" w:hAnsi="Arial Narrow" w:cs="Arial"/>
                <w:color w:val="000000" w:themeColor="text1"/>
                <w:sz w:val="20"/>
                <w:szCs w:val="20"/>
              </w:rPr>
            </w:pPr>
            <w:r w:rsidRPr="00F90A8E">
              <w:rPr>
                <w:rFonts w:ascii="Arial Narrow" w:hAnsi="Arial Narrow" w:cs="Arial"/>
                <w:noProof/>
                <w:color w:val="000000" w:themeColor="text1"/>
                <w:sz w:val="20"/>
                <w:szCs w:val="20"/>
              </w:rPr>
              <w:t>Analytical Thinking Skills</w:t>
            </w:r>
          </w:p>
        </w:tc>
        <w:tc>
          <w:tcPr>
            <w:tcW w:w="6120" w:type="dxa"/>
          </w:tcPr>
          <w:p w:rsidR="00387524" w:rsidRPr="00E06631" w:rsidRDefault="00387524" w:rsidP="005F56C9">
            <w:pPr>
              <w:autoSpaceDE w:val="0"/>
              <w:autoSpaceDN w:val="0"/>
              <w:ind w:left="357"/>
              <w:rPr>
                <w:rFonts w:ascii="Arial Narrow" w:hAnsi="Arial Narrow"/>
                <w:color w:val="000000" w:themeColor="text1"/>
                <w:sz w:val="20"/>
                <w:szCs w:val="20"/>
              </w:rPr>
            </w:pPr>
            <w:r w:rsidRPr="00F90A8E">
              <w:rPr>
                <w:rFonts w:ascii="Arial Narrow" w:hAnsi="Arial Narrow"/>
                <w:noProof/>
                <w:color w:val="000000" w:themeColor="text1"/>
                <w:sz w:val="20"/>
                <w:szCs w:val="20"/>
              </w:rPr>
              <w:t>Systematically evaluates and analyses information and events in order to exercises rational judgment in solving problems to inform behaviour and decision making.</w:t>
            </w:r>
          </w:p>
          <w:p w:rsidR="00387524" w:rsidRPr="00E06631" w:rsidRDefault="00387524" w:rsidP="005F56C9">
            <w:pPr>
              <w:autoSpaceDE w:val="0"/>
              <w:autoSpaceDN w:val="0"/>
              <w:ind w:left="357"/>
              <w:rPr>
                <w:rFonts w:ascii="Arial Narrow" w:hAnsi="Arial Narrow"/>
                <w:color w:val="000000" w:themeColor="text1"/>
                <w:sz w:val="20"/>
                <w:szCs w:val="20"/>
              </w:rPr>
            </w:pPr>
          </w:p>
          <w:p w:rsidR="00387524" w:rsidRPr="00E06631" w:rsidRDefault="00387524" w:rsidP="000D1C95">
            <w:pPr>
              <w:autoSpaceDE w:val="0"/>
              <w:autoSpaceDN w:val="0"/>
              <w:ind w:left="660"/>
              <w:rPr>
                <w:rFonts w:ascii="Arial Narrow" w:hAnsi="Arial Narrow"/>
                <w:color w:val="000000" w:themeColor="text1"/>
                <w:sz w:val="20"/>
                <w:szCs w:val="20"/>
              </w:rPr>
            </w:pPr>
            <w:r w:rsidRPr="00F90A8E">
              <w:rPr>
                <w:rFonts w:ascii="Arial Narrow" w:hAnsi="Arial Narrow"/>
                <w:noProof/>
                <w:color w:val="000000" w:themeColor="text1"/>
                <w:sz w:val="18"/>
                <w:szCs w:val="18"/>
              </w:rPr>
              <w:t>Deals effectively with ambiguity and uncertainty, balances focus on detail with big-picture thinking.</w:t>
            </w:r>
          </w:p>
        </w:tc>
      </w:tr>
      <w:tr w:rsidR="00387524" w:rsidRPr="00E06631" w:rsidTr="005F56C9">
        <w:tc>
          <w:tcPr>
            <w:tcW w:w="3168" w:type="dxa"/>
            <w:gridSpan w:val="2"/>
          </w:tcPr>
          <w:p w:rsidR="00387524" w:rsidRPr="00E06631" w:rsidRDefault="00387524" w:rsidP="005F56C9">
            <w:pPr>
              <w:rPr>
                <w:rFonts w:ascii="Arial Narrow" w:hAnsi="Arial Narrow" w:cs="Arial"/>
                <w:color w:val="000000" w:themeColor="text1"/>
                <w:sz w:val="20"/>
                <w:szCs w:val="20"/>
              </w:rPr>
            </w:pPr>
            <w:r w:rsidRPr="00F90A8E">
              <w:rPr>
                <w:rFonts w:ascii="Arial Narrow" w:hAnsi="Arial Narrow" w:cs="Arial"/>
                <w:noProof/>
                <w:color w:val="000000" w:themeColor="text1"/>
                <w:sz w:val="20"/>
                <w:szCs w:val="20"/>
              </w:rPr>
              <w:t>Conceptual Thinking</w:t>
            </w:r>
          </w:p>
        </w:tc>
        <w:tc>
          <w:tcPr>
            <w:tcW w:w="6120" w:type="dxa"/>
          </w:tcPr>
          <w:p w:rsidR="00387524" w:rsidRPr="00E06631" w:rsidRDefault="00387524" w:rsidP="005F56C9">
            <w:pPr>
              <w:autoSpaceDE w:val="0"/>
              <w:autoSpaceDN w:val="0"/>
              <w:ind w:left="357"/>
              <w:rPr>
                <w:rFonts w:ascii="Arial Narrow" w:hAnsi="Arial Narrow"/>
                <w:color w:val="000000" w:themeColor="text1"/>
                <w:sz w:val="20"/>
                <w:szCs w:val="20"/>
              </w:rPr>
            </w:pPr>
            <w:r w:rsidRPr="00F90A8E">
              <w:rPr>
                <w:rFonts w:ascii="Arial Narrow" w:hAnsi="Arial Narrow"/>
                <w:noProof/>
                <w:color w:val="000000" w:themeColor="text1"/>
                <w:sz w:val="20"/>
                <w:szCs w:val="20"/>
              </w:rPr>
              <w:t>Considers, explores and integrates complex ideas and options, perceives the long-term impact and implications thereof and establishes a clear way forward.</w:t>
            </w:r>
          </w:p>
          <w:p w:rsidR="00387524" w:rsidRPr="00E06631" w:rsidRDefault="00387524" w:rsidP="00387524">
            <w:pPr>
              <w:autoSpaceDE w:val="0"/>
              <w:autoSpaceDN w:val="0"/>
              <w:ind w:left="357"/>
              <w:rPr>
                <w:rFonts w:ascii="Arial Narrow" w:hAnsi="Arial Narrow"/>
                <w:color w:val="000000" w:themeColor="text1"/>
                <w:sz w:val="20"/>
                <w:szCs w:val="20"/>
              </w:rPr>
            </w:pPr>
          </w:p>
        </w:tc>
      </w:tr>
      <w:tr w:rsidR="00387524" w:rsidRPr="00E06631" w:rsidTr="005F56C9">
        <w:tc>
          <w:tcPr>
            <w:tcW w:w="3168" w:type="dxa"/>
            <w:gridSpan w:val="2"/>
          </w:tcPr>
          <w:p w:rsidR="00387524" w:rsidRPr="00E06631" w:rsidRDefault="00387524" w:rsidP="005F56C9">
            <w:pPr>
              <w:rPr>
                <w:rFonts w:ascii="Arial Narrow" w:hAnsi="Arial Narrow" w:cs="Arial"/>
                <w:color w:val="000000" w:themeColor="text1"/>
                <w:sz w:val="20"/>
                <w:szCs w:val="20"/>
              </w:rPr>
            </w:pPr>
            <w:r w:rsidRPr="00F90A8E">
              <w:rPr>
                <w:rFonts w:ascii="Arial Narrow" w:hAnsi="Arial Narrow" w:cs="Arial"/>
                <w:noProof/>
                <w:color w:val="000000" w:themeColor="text1"/>
                <w:sz w:val="20"/>
                <w:szCs w:val="20"/>
              </w:rPr>
              <w:t>Analysis and Decision-making</w:t>
            </w:r>
          </w:p>
        </w:tc>
        <w:tc>
          <w:tcPr>
            <w:tcW w:w="6120" w:type="dxa"/>
          </w:tcPr>
          <w:p w:rsidR="00387524" w:rsidRPr="00E06631" w:rsidRDefault="00387524" w:rsidP="005F56C9">
            <w:pPr>
              <w:autoSpaceDE w:val="0"/>
              <w:autoSpaceDN w:val="0"/>
              <w:ind w:left="357"/>
              <w:rPr>
                <w:rFonts w:ascii="Arial Narrow" w:hAnsi="Arial Narrow"/>
                <w:color w:val="000000" w:themeColor="text1"/>
                <w:sz w:val="20"/>
                <w:szCs w:val="20"/>
              </w:rPr>
            </w:pPr>
            <w:r w:rsidRPr="00F90A8E">
              <w:rPr>
                <w:rFonts w:ascii="Arial Narrow" w:hAnsi="Arial Narrow"/>
                <w:noProof/>
                <w:color w:val="000000" w:themeColor="text1"/>
                <w:sz w:val="20"/>
                <w:szCs w:val="20"/>
              </w:rPr>
              <w:t>Possesses the ability to gather information, analyse issues and deal with complexity and ambiguity. Shows long-term thinking, follows through in a logical manner, demonstrates awareness of consequences and implications. Is able to see the 'Bigger Picture'. Able to make sense of complexity.</w:t>
            </w:r>
          </w:p>
          <w:p w:rsidR="00387524" w:rsidRPr="00E06631" w:rsidRDefault="00387524" w:rsidP="00387524">
            <w:pPr>
              <w:autoSpaceDE w:val="0"/>
              <w:autoSpaceDN w:val="0"/>
              <w:ind w:left="357"/>
              <w:rPr>
                <w:rFonts w:ascii="Arial Narrow" w:hAnsi="Arial Narrow"/>
                <w:color w:val="000000" w:themeColor="text1"/>
                <w:sz w:val="20"/>
                <w:szCs w:val="20"/>
              </w:rPr>
            </w:pPr>
          </w:p>
        </w:tc>
      </w:tr>
      <w:tr w:rsidR="00387524" w:rsidRPr="00E06631" w:rsidTr="005F56C9">
        <w:tc>
          <w:tcPr>
            <w:tcW w:w="3168" w:type="dxa"/>
            <w:gridSpan w:val="2"/>
          </w:tcPr>
          <w:p w:rsidR="00387524" w:rsidRPr="00E06631" w:rsidRDefault="00387524" w:rsidP="005F56C9">
            <w:pPr>
              <w:rPr>
                <w:rFonts w:ascii="Arial Narrow" w:hAnsi="Arial Narrow" w:cs="Arial"/>
                <w:color w:val="000000" w:themeColor="text1"/>
                <w:sz w:val="20"/>
                <w:szCs w:val="20"/>
              </w:rPr>
            </w:pPr>
            <w:r w:rsidRPr="00F90A8E">
              <w:rPr>
                <w:rFonts w:ascii="Arial Narrow" w:hAnsi="Arial Narrow" w:cs="Arial"/>
                <w:noProof/>
                <w:color w:val="000000" w:themeColor="text1"/>
                <w:sz w:val="20"/>
                <w:szCs w:val="20"/>
              </w:rPr>
              <w:t>Problem solving</w:t>
            </w:r>
          </w:p>
        </w:tc>
        <w:tc>
          <w:tcPr>
            <w:tcW w:w="6120" w:type="dxa"/>
          </w:tcPr>
          <w:p w:rsidR="00387524" w:rsidRPr="00E06631" w:rsidRDefault="00387524" w:rsidP="005F56C9">
            <w:pPr>
              <w:autoSpaceDE w:val="0"/>
              <w:autoSpaceDN w:val="0"/>
              <w:ind w:left="357"/>
              <w:rPr>
                <w:rFonts w:ascii="Arial Narrow" w:hAnsi="Arial Narrow"/>
                <w:color w:val="000000" w:themeColor="text1"/>
                <w:sz w:val="20"/>
                <w:szCs w:val="20"/>
              </w:rPr>
            </w:pPr>
            <w:r w:rsidRPr="00F90A8E">
              <w:rPr>
                <w:rFonts w:ascii="Arial Narrow" w:hAnsi="Arial Narrow"/>
                <w:noProof/>
                <w:color w:val="000000" w:themeColor="text1"/>
                <w:sz w:val="20"/>
                <w:szCs w:val="20"/>
              </w:rPr>
              <w:t>Systematically identifies, analyses and resolve sexisting and anticipated problems in order to reach optimum solutions in a timely manner.</w:t>
            </w:r>
          </w:p>
          <w:p w:rsidR="00387524" w:rsidRPr="00E06631" w:rsidRDefault="00387524" w:rsidP="00387524">
            <w:pPr>
              <w:autoSpaceDE w:val="0"/>
              <w:autoSpaceDN w:val="0"/>
              <w:ind w:left="357"/>
              <w:rPr>
                <w:rFonts w:ascii="Arial Narrow" w:hAnsi="Arial Narrow"/>
                <w:color w:val="000000" w:themeColor="text1"/>
                <w:sz w:val="20"/>
                <w:szCs w:val="20"/>
              </w:rPr>
            </w:pPr>
          </w:p>
        </w:tc>
      </w:tr>
    </w:tbl>
    <w:p w:rsidR="00387524" w:rsidRPr="00E06631" w:rsidRDefault="00387524" w:rsidP="00B453E0">
      <w:pPr>
        <w:rPr>
          <w:rFonts w:ascii="Arial" w:hAnsi="Arial" w:cs="Arial"/>
          <w:b/>
          <w:color w:val="000000" w:themeColor="text1"/>
        </w:rPr>
      </w:pPr>
    </w:p>
    <w:p w:rsidR="00387524" w:rsidRPr="00E06631" w:rsidRDefault="00387524"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387524" w:rsidRDefault="00387524" w:rsidP="005C0A1A">
      <w:pPr>
        <w:rPr>
          <w:rFonts w:ascii="Arial" w:hAnsi="Arial" w:cs="Arial"/>
          <w:b/>
          <w:color w:val="000000" w:themeColor="text1"/>
          <w:sz w:val="22"/>
          <w:szCs w:val="22"/>
        </w:rPr>
      </w:pPr>
    </w:p>
    <w:p w:rsidR="00387524" w:rsidRPr="00F90A8E" w:rsidRDefault="00387524">
      <w:pPr>
        <w:rPr>
          <w:rFonts w:ascii="Arial" w:hAnsi="Arial" w:cs="Arial"/>
          <w:b/>
          <w:noProof/>
          <w:color w:val="000000" w:themeColor="text1"/>
          <w:sz w:val="22"/>
          <w:szCs w:val="22"/>
        </w:rPr>
      </w:pPr>
      <w:r w:rsidRPr="00F90A8E">
        <w:rPr>
          <w:rFonts w:ascii="Arial" w:hAnsi="Arial" w:cs="Arial"/>
          <w:b/>
          <w:noProof/>
          <w:color w:val="000000" w:themeColor="text1"/>
          <w:sz w:val="22"/>
          <w:szCs w:val="22"/>
        </w:rPr>
        <w:t>Municipal Finance Management Act, 2003 (Act 56 of 2003)</w:t>
      </w:r>
    </w:p>
    <w:p w:rsidR="00387524" w:rsidRPr="00F90A8E" w:rsidRDefault="00387524">
      <w:pPr>
        <w:rPr>
          <w:rFonts w:ascii="Arial" w:hAnsi="Arial" w:cs="Arial"/>
          <w:b/>
          <w:noProof/>
          <w:color w:val="000000" w:themeColor="text1"/>
          <w:sz w:val="22"/>
          <w:szCs w:val="22"/>
        </w:rPr>
      </w:pPr>
    </w:p>
    <w:p w:rsidR="00387524" w:rsidRPr="00F90A8E" w:rsidRDefault="00387524">
      <w:pPr>
        <w:rPr>
          <w:rFonts w:ascii="Arial" w:hAnsi="Arial" w:cs="Arial"/>
          <w:b/>
          <w:noProof/>
          <w:color w:val="000000" w:themeColor="text1"/>
          <w:sz w:val="22"/>
          <w:szCs w:val="22"/>
        </w:rPr>
      </w:pPr>
      <w:r w:rsidRPr="00F90A8E">
        <w:rPr>
          <w:rFonts w:ascii="Arial" w:hAnsi="Arial" w:cs="Arial"/>
          <w:b/>
          <w:noProof/>
          <w:color w:val="000000" w:themeColor="text1"/>
          <w:sz w:val="22"/>
          <w:szCs w:val="22"/>
        </w:rPr>
        <w:t>Municipal Structures Act, 1998 (Act 117 of 1998), as amended by Act 58 of 1999. Act 33 of 2000, Act 20 of2002 and Act l of 2003</w:t>
      </w:r>
    </w:p>
    <w:p w:rsidR="00387524" w:rsidRPr="00F90A8E" w:rsidRDefault="00387524">
      <w:pPr>
        <w:rPr>
          <w:rFonts w:ascii="Arial" w:hAnsi="Arial" w:cs="Arial"/>
          <w:b/>
          <w:noProof/>
          <w:color w:val="000000" w:themeColor="text1"/>
          <w:sz w:val="22"/>
          <w:szCs w:val="22"/>
        </w:rPr>
      </w:pPr>
    </w:p>
    <w:p w:rsidR="00387524" w:rsidRPr="00F90A8E" w:rsidRDefault="00387524">
      <w:pPr>
        <w:rPr>
          <w:rFonts w:ascii="Arial" w:hAnsi="Arial" w:cs="Arial"/>
          <w:b/>
          <w:noProof/>
          <w:color w:val="000000" w:themeColor="text1"/>
          <w:sz w:val="22"/>
          <w:szCs w:val="22"/>
        </w:rPr>
      </w:pPr>
      <w:r w:rsidRPr="00F90A8E">
        <w:rPr>
          <w:rFonts w:ascii="Arial" w:hAnsi="Arial" w:cs="Arial"/>
          <w:b/>
          <w:noProof/>
          <w:color w:val="000000" w:themeColor="text1"/>
          <w:sz w:val="22"/>
          <w:szCs w:val="22"/>
        </w:rPr>
        <w:t>Municipal Systems Act. 2000 (Act 32 of 20001), as amended by Act 44 of 2003</w:t>
      </w:r>
    </w:p>
    <w:p w:rsidR="00387524" w:rsidRPr="00F90A8E" w:rsidRDefault="00387524">
      <w:pPr>
        <w:rPr>
          <w:rFonts w:ascii="Arial" w:hAnsi="Arial" w:cs="Arial"/>
          <w:b/>
          <w:noProof/>
          <w:color w:val="000000" w:themeColor="text1"/>
          <w:sz w:val="22"/>
          <w:szCs w:val="22"/>
        </w:rPr>
      </w:pPr>
    </w:p>
    <w:p w:rsidR="00387524" w:rsidRPr="00F90A8E" w:rsidRDefault="00387524">
      <w:pPr>
        <w:rPr>
          <w:rFonts w:ascii="Arial" w:hAnsi="Arial" w:cs="Arial"/>
          <w:b/>
          <w:noProof/>
          <w:color w:val="000000" w:themeColor="text1"/>
          <w:sz w:val="22"/>
          <w:szCs w:val="22"/>
        </w:rPr>
      </w:pPr>
      <w:r w:rsidRPr="00F90A8E">
        <w:rPr>
          <w:rFonts w:ascii="Arial" w:hAnsi="Arial" w:cs="Arial"/>
          <w:b/>
          <w:noProof/>
          <w:color w:val="000000" w:themeColor="text1"/>
          <w:sz w:val="22"/>
          <w:szCs w:val="22"/>
        </w:rPr>
        <w:t>Engineering Profession Act 2000 (Act 46 of 2000)</w:t>
      </w:r>
    </w:p>
    <w:p w:rsidR="00387524" w:rsidRPr="00F90A8E" w:rsidRDefault="00387524">
      <w:pPr>
        <w:rPr>
          <w:rFonts w:ascii="Arial" w:hAnsi="Arial" w:cs="Arial"/>
          <w:b/>
          <w:noProof/>
          <w:color w:val="000000" w:themeColor="text1"/>
          <w:sz w:val="22"/>
          <w:szCs w:val="22"/>
        </w:rPr>
      </w:pPr>
    </w:p>
    <w:p w:rsidR="00387524" w:rsidRPr="00F90A8E" w:rsidRDefault="00387524">
      <w:pPr>
        <w:rPr>
          <w:rFonts w:ascii="Arial" w:hAnsi="Arial" w:cs="Arial"/>
          <w:b/>
          <w:noProof/>
          <w:color w:val="000000" w:themeColor="text1"/>
          <w:sz w:val="22"/>
          <w:szCs w:val="22"/>
        </w:rPr>
      </w:pPr>
      <w:r w:rsidRPr="00F90A8E">
        <w:rPr>
          <w:rFonts w:ascii="Arial" w:hAnsi="Arial" w:cs="Arial"/>
          <w:b/>
          <w:noProof/>
          <w:color w:val="000000" w:themeColor="text1"/>
          <w:sz w:val="22"/>
          <w:szCs w:val="22"/>
        </w:rPr>
        <w:t>TO BE FINALISED : Identification of Engineering Work for Persons registered in a Category contemplated in Section 18(1) of the Engineering Profession Act, 2000, (Act No. 46 of 2000)</w:t>
      </w:r>
    </w:p>
    <w:p w:rsidR="00387524" w:rsidRPr="00F90A8E" w:rsidRDefault="00387524">
      <w:pPr>
        <w:rPr>
          <w:rFonts w:ascii="Arial" w:hAnsi="Arial" w:cs="Arial"/>
          <w:b/>
          <w:noProof/>
          <w:color w:val="000000" w:themeColor="text1"/>
          <w:sz w:val="22"/>
          <w:szCs w:val="22"/>
        </w:rPr>
      </w:pPr>
    </w:p>
    <w:p w:rsidR="00387524" w:rsidRPr="00F90A8E" w:rsidRDefault="00387524">
      <w:pPr>
        <w:rPr>
          <w:rFonts w:ascii="Arial" w:hAnsi="Arial" w:cs="Arial"/>
          <w:b/>
          <w:noProof/>
          <w:color w:val="000000" w:themeColor="text1"/>
          <w:sz w:val="22"/>
          <w:szCs w:val="22"/>
        </w:rPr>
      </w:pPr>
      <w:r w:rsidRPr="00F90A8E">
        <w:rPr>
          <w:rFonts w:ascii="Arial" w:hAnsi="Arial" w:cs="Arial"/>
          <w:b/>
          <w:noProof/>
          <w:color w:val="000000" w:themeColor="text1"/>
          <w:sz w:val="22"/>
          <w:szCs w:val="22"/>
        </w:rPr>
        <w:t>Constitution of the RSA Act 108/1996, 5th Edition</w:t>
      </w:r>
    </w:p>
    <w:p w:rsidR="00387524" w:rsidRPr="00F90A8E" w:rsidRDefault="00387524">
      <w:pPr>
        <w:rPr>
          <w:rFonts w:ascii="Arial" w:hAnsi="Arial" w:cs="Arial"/>
          <w:b/>
          <w:noProof/>
          <w:color w:val="000000" w:themeColor="text1"/>
          <w:sz w:val="22"/>
          <w:szCs w:val="22"/>
        </w:rPr>
      </w:pPr>
    </w:p>
    <w:p w:rsidR="00387524" w:rsidRPr="00F90A8E" w:rsidRDefault="00387524">
      <w:pPr>
        <w:rPr>
          <w:rFonts w:ascii="Arial" w:hAnsi="Arial" w:cs="Arial"/>
          <w:b/>
          <w:noProof/>
          <w:color w:val="000000" w:themeColor="text1"/>
          <w:sz w:val="22"/>
          <w:szCs w:val="22"/>
        </w:rPr>
      </w:pPr>
      <w:r w:rsidRPr="00F90A8E">
        <w:rPr>
          <w:rFonts w:ascii="Arial" w:hAnsi="Arial" w:cs="Arial"/>
          <w:b/>
          <w:noProof/>
          <w:color w:val="000000" w:themeColor="text1"/>
          <w:sz w:val="22"/>
          <w:szCs w:val="22"/>
        </w:rPr>
        <w:t>National Environmental Management Act. 1998 (Act 107 of 1998), as amended by Act 56 of 2002, Act 46 of 2003 and Act 8 of 2004</w:t>
      </w:r>
    </w:p>
    <w:p w:rsidR="00387524" w:rsidRPr="00F90A8E" w:rsidRDefault="00387524">
      <w:pPr>
        <w:rPr>
          <w:rFonts w:ascii="Arial" w:hAnsi="Arial" w:cs="Arial"/>
          <w:b/>
          <w:noProof/>
          <w:color w:val="000000" w:themeColor="text1"/>
          <w:sz w:val="22"/>
          <w:szCs w:val="22"/>
        </w:rPr>
      </w:pPr>
    </w:p>
    <w:p w:rsidR="00387524" w:rsidRPr="00F90A8E" w:rsidRDefault="00387524">
      <w:pPr>
        <w:rPr>
          <w:rFonts w:ascii="Arial" w:hAnsi="Arial" w:cs="Arial"/>
          <w:b/>
          <w:noProof/>
          <w:color w:val="000000" w:themeColor="text1"/>
          <w:sz w:val="22"/>
          <w:szCs w:val="22"/>
        </w:rPr>
      </w:pPr>
      <w:r w:rsidRPr="00F90A8E">
        <w:rPr>
          <w:rFonts w:ascii="Arial" w:hAnsi="Arial" w:cs="Arial"/>
          <w:b/>
          <w:noProof/>
          <w:color w:val="000000" w:themeColor="text1"/>
          <w:sz w:val="22"/>
          <w:szCs w:val="22"/>
        </w:rPr>
        <w:t>Environment Conservation Act, 1989 (Act 73 of 1989), as amended by Act 52 of 1994 and Act 50 of 2003</w:t>
      </w:r>
    </w:p>
    <w:p w:rsidR="00387524" w:rsidRPr="00F90A8E" w:rsidRDefault="00387524">
      <w:pPr>
        <w:rPr>
          <w:rFonts w:ascii="Arial" w:hAnsi="Arial" w:cs="Arial"/>
          <w:b/>
          <w:noProof/>
          <w:color w:val="000000" w:themeColor="text1"/>
          <w:sz w:val="22"/>
          <w:szCs w:val="22"/>
        </w:rPr>
      </w:pPr>
    </w:p>
    <w:p w:rsidR="00387524" w:rsidRPr="00F90A8E" w:rsidRDefault="00387524">
      <w:pPr>
        <w:rPr>
          <w:rFonts w:ascii="Arial" w:hAnsi="Arial" w:cs="Arial"/>
          <w:b/>
          <w:noProof/>
          <w:color w:val="000000" w:themeColor="text1"/>
          <w:sz w:val="22"/>
          <w:szCs w:val="22"/>
        </w:rPr>
      </w:pPr>
      <w:r w:rsidRPr="00F90A8E">
        <w:rPr>
          <w:rFonts w:ascii="Arial" w:hAnsi="Arial" w:cs="Arial"/>
          <w:b/>
          <w:noProof/>
          <w:color w:val="000000" w:themeColor="text1"/>
          <w:sz w:val="22"/>
          <w:szCs w:val="22"/>
        </w:rPr>
        <w:t>Local Government Municipal Finance Management Act, 2003 (Act 56 of 2003 )</w:t>
      </w:r>
    </w:p>
    <w:p w:rsidR="00387524" w:rsidRPr="00F90A8E" w:rsidRDefault="00387524">
      <w:pPr>
        <w:rPr>
          <w:rFonts w:ascii="Arial" w:hAnsi="Arial" w:cs="Arial"/>
          <w:b/>
          <w:noProof/>
          <w:color w:val="000000" w:themeColor="text1"/>
          <w:sz w:val="22"/>
          <w:szCs w:val="22"/>
        </w:rPr>
      </w:pPr>
    </w:p>
    <w:p w:rsidR="00387524" w:rsidRPr="00F90A8E" w:rsidRDefault="00387524">
      <w:pPr>
        <w:rPr>
          <w:rFonts w:ascii="Arial" w:hAnsi="Arial" w:cs="Arial"/>
          <w:b/>
          <w:noProof/>
          <w:color w:val="000000" w:themeColor="text1"/>
          <w:sz w:val="22"/>
          <w:szCs w:val="22"/>
        </w:rPr>
      </w:pPr>
      <w:r w:rsidRPr="00F90A8E">
        <w:rPr>
          <w:rFonts w:ascii="Arial" w:hAnsi="Arial" w:cs="Arial"/>
          <w:b/>
          <w:noProof/>
          <w:color w:val="000000" w:themeColor="text1"/>
          <w:sz w:val="22"/>
          <w:szCs w:val="22"/>
        </w:rPr>
        <w:t>Municipal Supply Chain Management Regulations (Government Gazette 27636 of 30 May 2005)</w:t>
      </w:r>
    </w:p>
    <w:p w:rsidR="00387524" w:rsidRPr="00F90A8E" w:rsidRDefault="00387524">
      <w:pPr>
        <w:rPr>
          <w:rFonts w:ascii="Arial" w:hAnsi="Arial" w:cs="Arial"/>
          <w:b/>
          <w:noProof/>
          <w:color w:val="000000" w:themeColor="text1"/>
          <w:sz w:val="22"/>
          <w:szCs w:val="22"/>
        </w:rPr>
      </w:pPr>
    </w:p>
    <w:p w:rsidR="00387524" w:rsidRPr="00F90A8E" w:rsidRDefault="00387524">
      <w:pPr>
        <w:rPr>
          <w:rFonts w:ascii="Arial" w:hAnsi="Arial" w:cs="Arial"/>
          <w:b/>
          <w:noProof/>
          <w:color w:val="000000" w:themeColor="text1"/>
          <w:sz w:val="22"/>
          <w:szCs w:val="22"/>
        </w:rPr>
      </w:pPr>
      <w:r w:rsidRPr="00F90A8E">
        <w:rPr>
          <w:rFonts w:ascii="Arial" w:hAnsi="Arial" w:cs="Arial"/>
          <w:b/>
          <w:noProof/>
          <w:color w:val="000000" w:themeColor="text1"/>
          <w:sz w:val="22"/>
          <w:szCs w:val="22"/>
        </w:rPr>
        <w:t>Preferential Procurement Policy Framework Act,2000 (Act 55 of 2000)</w:t>
      </w:r>
    </w:p>
    <w:p w:rsidR="00387524" w:rsidRPr="00F90A8E" w:rsidRDefault="00387524">
      <w:pPr>
        <w:rPr>
          <w:rFonts w:ascii="Arial" w:hAnsi="Arial" w:cs="Arial"/>
          <w:b/>
          <w:noProof/>
          <w:color w:val="000000" w:themeColor="text1"/>
          <w:sz w:val="22"/>
          <w:szCs w:val="22"/>
        </w:rPr>
      </w:pPr>
    </w:p>
    <w:p w:rsidR="00387524" w:rsidRPr="00F90A8E" w:rsidRDefault="00387524">
      <w:pPr>
        <w:rPr>
          <w:rFonts w:ascii="Arial" w:hAnsi="Arial" w:cs="Arial"/>
          <w:b/>
          <w:noProof/>
          <w:color w:val="000000" w:themeColor="text1"/>
          <w:sz w:val="22"/>
          <w:szCs w:val="22"/>
        </w:rPr>
      </w:pPr>
      <w:r w:rsidRPr="00F90A8E">
        <w:rPr>
          <w:rFonts w:ascii="Arial" w:hAnsi="Arial" w:cs="Arial"/>
          <w:b/>
          <w:noProof/>
          <w:color w:val="000000" w:themeColor="text1"/>
          <w:sz w:val="22"/>
          <w:szCs w:val="22"/>
        </w:rPr>
        <w:t>Basic Conditions of Employment Act,1997( Act 75 of 1997 ), as amended by Act 52 of 2003</w:t>
      </w:r>
    </w:p>
    <w:p w:rsidR="00387524" w:rsidRPr="00F90A8E" w:rsidRDefault="00387524">
      <w:pPr>
        <w:rPr>
          <w:rFonts w:ascii="Arial" w:hAnsi="Arial" w:cs="Arial"/>
          <w:b/>
          <w:noProof/>
          <w:color w:val="000000" w:themeColor="text1"/>
          <w:sz w:val="22"/>
          <w:szCs w:val="22"/>
        </w:rPr>
      </w:pPr>
    </w:p>
    <w:p w:rsidR="00387524" w:rsidRPr="00F90A8E" w:rsidRDefault="00387524">
      <w:pPr>
        <w:rPr>
          <w:rFonts w:ascii="Arial" w:hAnsi="Arial" w:cs="Arial"/>
          <w:b/>
          <w:noProof/>
          <w:color w:val="000000" w:themeColor="text1"/>
          <w:sz w:val="22"/>
          <w:szCs w:val="22"/>
        </w:rPr>
      </w:pPr>
      <w:r w:rsidRPr="00F90A8E">
        <w:rPr>
          <w:rFonts w:ascii="Arial" w:hAnsi="Arial" w:cs="Arial"/>
          <w:b/>
          <w:noProof/>
          <w:color w:val="000000" w:themeColor="text1"/>
          <w:sz w:val="22"/>
          <w:szCs w:val="22"/>
        </w:rPr>
        <w:t>Labour Relations Act, 1995 ( Act 66 of 1995)</w:t>
      </w:r>
    </w:p>
    <w:p w:rsidR="00387524" w:rsidRPr="00F90A8E" w:rsidRDefault="00387524">
      <w:pPr>
        <w:rPr>
          <w:rFonts w:ascii="Arial" w:hAnsi="Arial" w:cs="Arial"/>
          <w:b/>
          <w:noProof/>
          <w:color w:val="000000" w:themeColor="text1"/>
          <w:sz w:val="22"/>
          <w:szCs w:val="22"/>
        </w:rPr>
      </w:pPr>
    </w:p>
    <w:p w:rsidR="00387524" w:rsidRPr="00F90A8E" w:rsidRDefault="00387524">
      <w:pPr>
        <w:rPr>
          <w:rFonts w:ascii="Arial" w:hAnsi="Arial" w:cs="Arial"/>
          <w:b/>
          <w:noProof/>
          <w:color w:val="000000" w:themeColor="text1"/>
          <w:sz w:val="22"/>
          <w:szCs w:val="22"/>
        </w:rPr>
      </w:pPr>
      <w:r w:rsidRPr="00F90A8E">
        <w:rPr>
          <w:rFonts w:ascii="Arial" w:hAnsi="Arial" w:cs="Arial"/>
          <w:b/>
          <w:noProof/>
          <w:color w:val="000000" w:themeColor="text1"/>
          <w:sz w:val="22"/>
          <w:szCs w:val="22"/>
        </w:rPr>
        <w:t>Occupational Heath and Safety Act, 1993 (Act 85 of 1993), as amended by Act 181 of 1993</w:t>
      </w:r>
    </w:p>
    <w:p w:rsidR="00387524" w:rsidRPr="00F90A8E" w:rsidRDefault="00387524">
      <w:pPr>
        <w:rPr>
          <w:rFonts w:ascii="Arial" w:hAnsi="Arial" w:cs="Arial"/>
          <w:b/>
          <w:noProof/>
          <w:color w:val="000000" w:themeColor="text1"/>
          <w:sz w:val="22"/>
          <w:szCs w:val="22"/>
        </w:rPr>
      </w:pPr>
    </w:p>
    <w:p w:rsidR="00387524" w:rsidRPr="00F90A8E" w:rsidRDefault="00387524">
      <w:pPr>
        <w:rPr>
          <w:rFonts w:ascii="Arial" w:hAnsi="Arial" w:cs="Arial"/>
          <w:b/>
          <w:noProof/>
          <w:color w:val="000000" w:themeColor="text1"/>
          <w:sz w:val="22"/>
          <w:szCs w:val="22"/>
        </w:rPr>
      </w:pPr>
      <w:r w:rsidRPr="00F90A8E">
        <w:rPr>
          <w:rFonts w:ascii="Arial" w:hAnsi="Arial" w:cs="Arial"/>
          <w:b/>
          <w:noProof/>
          <w:color w:val="000000" w:themeColor="text1"/>
          <w:sz w:val="22"/>
          <w:szCs w:val="22"/>
        </w:rPr>
        <w:t>National Building Regulations and Building Standards Act, 1977(Act 103 of 1977), as amended by Act 49 of 1995</w:t>
      </w:r>
    </w:p>
    <w:p w:rsidR="00387524" w:rsidRPr="00F90A8E" w:rsidRDefault="00387524">
      <w:pPr>
        <w:rPr>
          <w:rFonts w:ascii="Arial" w:hAnsi="Arial" w:cs="Arial"/>
          <w:b/>
          <w:noProof/>
          <w:color w:val="000000" w:themeColor="text1"/>
          <w:sz w:val="22"/>
          <w:szCs w:val="22"/>
        </w:rPr>
      </w:pPr>
    </w:p>
    <w:p w:rsidR="00387524" w:rsidRPr="00F90A8E" w:rsidRDefault="00387524">
      <w:pPr>
        <w:rPr>
          <w:rFonts w:ascii="Arial" w:hAnsi="Arial" w:cs="Arial"/>
          <w:b/>
          <w:noProof/>
          <w:color w:val="000000" w:themeColor="text1"/>
          <w:sz w:val="22"/>
          <w:szCs w:val="22"/>
        </w:rPr>
      </w:pPr>
      <w:r w:rsidRPr="00F90A8E">
        <w:rPr>
          <w:rFonts w:ascii="Arial" w:hAnsi="Arial" w:cs="Arial"/>
          <w:b/>
          <w:noProof/>
          <w:color w:val="000000" w:themeColor="text1"/>
          <w:sz w:val="22"/>
          <w:szCs w:val="22"/>
        </w:rPr>
        <w:t>Local Government: Municipal Performance Regulations for Municipal Managers and Managers Directly Accountable to Municipal Managers, 2006</w:t>
      </w:r>
    </w:p>
    <w:p w:rsidR="00387524" w:rsidRPr="00F90A8E" w:rsidRDefault="00387524">
      <w:pPr>
        <w:rPr>
          <w:rFonts w:ascii="Arial" w:hAnsi="Arial" w:cs="Arial"/>
          <w:b/>
          <w:noProof/>
          <w:color w:val="000000" w:themeColor="text1"/>
          <w:sz w:val="22"/>
          <w:szCs w:val="22"/>
        </w:rPr>
      </w:pPr>
    </w:p>
    <w:p w:rsidR="00387524" w:rsidRDefault="00387524" w:rsidP="005C0A1A">
      <w:pPr>
        <w:rPr>
          <w:rFonts w:ascii="Arial" w:hAnsi="Arial" w:cs="Arial"/>
          <w:b/>
          <w:color w:val="000000" w:themeColor="text1"/>
          <w:sz w:val="22"/>
          <w:szCs w:val="22"/>
        </w:rPr>
        <w:sectPr w:rsidR="00387524" w:rsidSect="00387524">
          <w:footerReference w:type="even" r:id="rId7"/>
          <w:footerReference w:type="default" r:id="rId8"/>
          <w:pgSz w:w="11907" w:h="16840" w:code="9"/>
          <w:pgMar w:top="1134" w:right="1134" w:bottom="1134" w:left="1134" w:header="720" w:footer="720" w:gutter="0"/>
          <w:pgNumType w:start="1"/>
          <w:cols w:space="720"/>
          <w:docGrid w:linePitch="360"/>
        </w:sectPr>
      </w:pPr>
      <w:r w:rsidRPr="00F90A8E">
        <w:rPr>
          <w:rFonts w:ascii="Arial" w:hAnsi="Arial" w:cs="Arial"/>
          <w:b/>
          <w:noProof/>
          <w:color w:val="000000" w:themeColor="text1"/>
          <w:sz w:val="22"/>
          <w:szCs w:val="22"/>
        </w:rPr>
        <w:t>The Municipal Regulations on Minimum Competence Levels, Gazette 29967, 15 June 2007</w:t>
      </w:r>
    </w:p>
    <w:p w:rsidR="00387524" w:rsidRPr="00E06631" w:rsidRDefault="00387524" w:rsidP="005C0A1A">
      <w:pPr>
        <w:rPr>
          <w:rFonts w:ascii="Arial" w:hAnsi="Arial" w:cs="Arial"/>
          <w:b/>
          <w:color w:val="000000" w:themeColor="text1"/>
          <w:sz w:val="22"/>
          <w:szCs w:val="22"/>
          <w:lang w:val="en-GB"/>
        </w:rPr>
      </w:pPr>
    </w:p>
    <w:sectPr w:rsidR="00387524" w:rsidRPr="00E06631" w:rsidSect="00387524">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7524" w:rsidRDefault="00387524">
      <w:r>
        <w:separator/>
      </w:r>
    </w:p>
  </w:endnote>
  <w:endnote w:type="continuationSeparator" w:id="0">
    <w:p w:rsidR="00387524" w:rsidRDefault="0038752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524" w:rsidRDefault="00387524"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387524" w:rsidRDefault="0038752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524" w:rsidRDefault="00387524"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387524" w:rsidRDefault="0038752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EE4574"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AF3089">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EE4574"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387524">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7524" w:rsidRDefault="00387524">
      <w:r>
        <w:separator/>
      </w:r>
    </w:p>
  </w:footnote>
  <w:footnote w:type="continuationSeparator" w:id="0">
    <w:p w:rsidR="00387524" w:rsidRDefault="00387524">
      <w:r>
        <w:continuationSeparator/>
      </w:r>
    </w:p>
  </w:footnote>
  <w:footnote w:id="1">
    <w:p w:rsidR="00387524" w:rsidRDefault="00387524">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156C"/>
    <w:rsid w:val="000216B1"/>
    <w:rsid w:val="000220A6"/>
    <w:rsid w:val="00022EDB"/>
    <w:rsid w:val="00024753"/>
    <w:rsid w:val="00024F71"/>
    <w:rsid w:val="00025423"/>
    <w:rsid w:val="00025974"/>
    <w:rsid w:val="00030009"/>
    <w:rsid w:val="000302AD"/>
    <w:rsid w:val="0003146A"/>
    <w:rsid w:val="00031DCE"/>
    <w:rsid w:val="0003231F"/>
    <w:rsid w:val="0003248D"/>
    <w:rsid w:val="00033BD4"/>
    <w:rsid w:val="000347AC"/>
    <w:rsid w:val="000357EC"/>
    <w:rsid w:val="0003599C"/>
    <w:rsid w:val="00035E12"/>
    <w:rsid w:val="00040F8B"/>
    <w:rsid w:val="00041900"/>
    <w:rsid w:val="00042749"/>
    <w:rsid w:val="000442C6"/>
    <w:rsid w:val="00044658"/>
    <w:rsid w:val="00044E93"/>
    <w:rsid w:val="00045CB1"/>
    <w:rsid w:val="00046203"/>
    <w:rsid w:val="000462AB"/>
    <w:rsid w:val="00046B75"/>
    <w:rsid w:val="00047FE1"/>
    <w:rsid w:val="00050650"/>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57A4"/>
    <w:rsid w:val="000672EF"/>
    <w:rsid w:val="00072DA7"/>
    <w:rsid w:val="00072DCF"/>
    <w:rsid w:val="0007397E"/>
    <w:rsid w:val="00073F65"/>
    <w:rsid w:val="00074D45"/>
    <w:rsid w:val="00080D1C"/>
    <w:rsid w:val="000820D2"/>
    <w:rsid w:val="000835C4"/>
    <w:rsid w:val="00083E97"/>
    <w:rsid w:val="0008519E"/>
    <w:rsid w:val="0008569D"/>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57EB"/>
    <w:rsid w:val="000E77A0"/>
    <w:rsid w:val="000F0448"/>
    <w:rsid w:val="000F068D"/>
    <w:rsid w:val="000F0FA6"/>
    <w:rsid w:val="000F1876"/>
    <w:rsid w:val="000F1BD5"/>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3109"/>
    <w:rsid w:val="0018395D"/>
    <w:rsid w:val="001840F1"/>
    <w:rsid w:val="00184623"/>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7674"/>
    <w:rsid w:val="001F7858"/>
    <w:rsid w:val="00200054"/>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2174"/>
    <w:rsid w:val="002536FC"/>
    <w:rsid w:val="00253918"/>
    <w:rsid w:val="002544FA"/>
    <w:rsid w:val="00254C0B"/>
    <w:rsid w:val="00255C9E"/>
    <w:rsid w:val="00256467"/>
    <w:rsid w:val="00256BDF"/>
    <w:rsid w:val="0025726D"/>
    <w:rsid w:val="00261584"/>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916"/>
    <w:rsid w:val="00284275"/>
    <w:rsid w:val="002846E2"/>
    <w:rsid w:val="002848E9"/>
    <w:rsid w:val="00285929"/>
    <w:rsid w:val="00286157"/>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771"/>
    <w:rsid w:val="002B170D"/>
    <w:rsid w:val="002B197C"/>
    <w:rsid w:val="002B1AF1"/>
    <w:rsid w:val="002B3E1F"/>
    <w:rsid w:val="002B5352"/>
    <w:rsid w:val="002B5CA5"/>
    <w:rsid w:val="002B5E31"/>
    <w:rsid w:val="002B624A"/>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C9"/>
    <w:rsid w:val="003040F2"/>
    <w:rsid w:val="003041CA"/>
    <w:rsid w:val="00304564"/>
    <w:rsid w:val="00304655"/>
    <w:rsid w:val="00305269"/>
    <w:rsid w:val="003066CF"/>
    <w:rsid w:val="00306E48"/>
    <w:rsid w:val="003077D2"/>
    <w:rsid w:val="00307A78"/>
    <w:rsid w:val="003103D1"/>
    <w:rsid w:val="003109BF"/>
    <w:rsid w:val="003120DD"/>
    <w:rsid w:val="00313B3E"/>
    <w:rsid w:val="003159C6"/>
    <w:rsid w:val="00317299"/>
    <w:rsid w:val="00317CEF"/>
    <w:rsid w:val="00321279"/>
    <w:rsid w:val="003218CE"/>
    <w:rsid w:val="00321D8E"/>
    <w:rsid w:val="0032298D"/>
    <w:rsid w:val="00323AE6"/>
    <w:rsid w:val="003241C8"/>
    <w:rsid w:val="00324F5A"/>
    <w:rsid w:val="003252B4"/>
    <w:rsid w:val="00325D28"/>
    <w:rsid w:val="00325ECC"/>
    <w:rsid w:val="0033092E"/>
    <w:rsid w:val="00331339"/>
    <w:rsid w:val="0033253D"/>
    <w:rsid w:val="00333748"/>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6979"/>
    <w:rsid w:val="00366D6C"/>
    <w:rsid w:val="00370143"/>
    <w:rsid w:val="00370E8F"/>
    <w:rsid w:val="0037182D"/>
    <w:rsid w:val="00371A8E"/>
    <w:rsid w:val="00371E5E"/>
    <w:rsid w:val="00372086"/>
    <w:rsid w:val="00374750"/>
    <w:rsid w:val="00375CAB"/>
    <w:rsid w:val="003768EA"/>
    <w:rsid w:val="00377F8D"/>
    <w:rsid w:val="00382795"/>
    <w:rsid w:val="00383FD4"/>
    <w:rsid w:val="00384EFB"/>
    <w:rsid w:val="003857B4"/>
    <w:rsid w:val="0038752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38F4"/>
    <w:rsid w:val="00413B14"/>
    <w:rsid w:val="0041567F"/>
    <w:rsid w:val="00416C15"/>
    <w:rsid w:val="00417A9B"/>
    <w:rsid w:val="004218C4"/>
    <w:rsid w:val="0042193C"/>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2295"/>
    <w:rsid w:val="004439C0"/>
    <w:rsid w:val="00443A9A"/>
    <w:rsid w:val="00445241"/>
    <w:rsid w:val="004455F8"/>
    <w:rsid w:val="0045016D"/>
    <w:rsid w:val="00452EFB"/>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4883"/>
    <w:rsid w:val="004B5316"/>
    <w:rsid w:val="004B7734"/>
    <w:rsid w:val="004C07D0"/>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630F"/>
    <w:rsid w:val="004D637C"/>
    <w:rsid w:val="004D718B"/>
    <w:rsid w:val="004E0E18"/>
    <w:rsid w:val="004E1559"/>
    <w:rsid w:val="004E2675"/>
    <w:rsid w:val="004E3846"/>
    <w:rsid w:val="004E39F0"/>
    <w:rsid w:val="004E55D3"/>
    <w:rsid w:val="004E55F7"/>
    <w:rsid w:val="004E6A86"/>
    <w:rsid w:val="004E77D1"/>
    <w:rsid w:val="004E7ED0"/>
    <w:rsid w:val="004F0C9F"/>
    <w:rsid w:val="004F1840"/>
    <w:rsid w:val="004F2DBF"/>
    <w:rsid w:val="004F3842"/>
    <w:rsid w:val="004F3DE1"/>
    <w:rsid w:val="004F5537"/>
    <w:rsid w:val="004F5598"/>
    <w:rsid w:val="004F6269"/>
    <w:rsid w:val="00500E3A"/>
    <w:rsid w:val="00500EBF"/>
    <w:rsid w:val="00500FD5"/>
    <w:rsid w:val="0050116B"/>
    <w:rsid w:val="00502771"/>
    <w:rsid w:val="00503B97"/>
    <w:rsid w:val="0050447D"/>
    <w:rsid w:val="00506ADA"/>
    <w:rsid w:val="0050710D"/>
    <w:rsid w:val="00507ED8"/>
    <w:rsid w:val="0051070C"/>
    <w:rsid w:val="00510A64"/>
    <w:rsid w:val="00510AA7"/>
    <w:rsid w:val="0051230F"/>
    <w:rsid w:val="0051333D"/>
    <w:rsid w:val="00515359"/>
    <w:rsid w:val="00515F10"/>
    <w:rsid w:val="00516972"/>
    <w:rsid w:val="00520356"/>
    <w:rsid w:val="0052097B"/>
    <w:rsid w:val="00521042"/>
    <w:rsid w:val="00522345"/>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E64"/>
    <w:rsid w:val="00561F5E"/>
    <w:rsid w:val="00562580"/>
    <w:rsid w:val="005632F7"/>
    <w:rsid w:val="005633A1"/>
    <w:rsid w:val="00563E2E"/>
    <w:rsid w:val="00565643"/>
    <w:rsid w:val="00565B8D"/>
    <w:rsid w:val="005660C2"/>
    <w:rsid w:val="00567626"/>
    <w:rsid w:val="00572A2C"/>
    <w:rsid w:val="00573A7A"/>
    <w:rsid w:val="00573A9A"/>
    <w:rsid w:val="00574152"/>
    <w:rsid w:val="00574911"/>
    <w:rsid w:val="00574CD0"/>
    <w:rsid w:val="00575CC5"/>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C0A1A"/>
    <w:rsid w:val="005C4419"/>
    <w:rsid w:val="005C4D42"/>
    <w:rsid w:val="005C7875"/>
    <w:rsid w:val="005C7AAF"/>
    <w:rsid w:val="005D0EFB"/>
    <w:rsid w:val="005D134E"/>
    <w:rsid w:val="005D28FA"/>
    <w:rsid w:val="005D2AD0"/>
    <w:rsid w:val="005D3D10"/>
    <w:rsid w:val="005D4510"/>
    <w:rsid w:val="005D6A13"/>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4851"/>
    <w:rsid w:val="005F541D"/>
    <w:rsid w:val="005F56C9"/>
    <w:rsid w:val="005F5C79"/>
    <w:rsid w:val="005F5F99"/>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55C8"/>
    <w:rsid w:val="006458D5"/>
    <w:rsid w:val="00645B56"/>
    <w:rsid w:val="00645F47"/>
    <w:rsid w:val="006460A6"/>
    <w:rsid w:val="00651BC7"/>
    <w:rsid w:val="00652175"/>
    <w:rsid w:val="00654494"/>
    <w:rsid w:val="00654AF6"/>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452F"/>
    <w:rsid w:val="00674EDC"/>
    <w:rsid w:val="006763E0"/>
    <w:rsid w:val="0068142A"/>
    <w:rsid w:val="00681779"/>
    <w:rsid w:val="006832E3"/>
    <w:rsid w:val="006844AE"/>
    <w:rsid w:val="00686552"/>
    <w:rsid w:val="0069001A"/>
    <w:rsid w:val="00690891"/>
    <w:rsid w:val="00691A9A"/>
    <w:rsid w:val="00691FC2"/>
    <w:rsid w:val="006922DE"/>
    <w:rsid w:val="00693165"/>
    <w:rsid w:val="006931DA"/>
    <w:rsid w:val="00693670"/>
    <w:rsid w:val="00694B84"/>
    <w:rsid w:val="0069559D"/>
    <w:rsid w:val="006958F7"/>
    <w:rsid w:val="006A0F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7D7A"/>
    <w:rsid w:val="006E419D"/>
    <w:rsid w:val="006E469C"/>
    <w:rsid w:val="006E4A27"/>
    <w:rsid w:val="006E5B25"/>
    <w:rsid w:val="006E6031"/>
    <w:rsid w:val="006E6387"/>
    <w:rsid w:val="006F10BB"/>
    <w:rsid w:val="006F192F"/>
    <w:rsid w:val="006F2D52"/>
    <w:rsid w:val="006F39AC"/>
    <w:rsid w:val="006F43BF"/>
    <w:rsid w:val="006F5375"/>
    <w:rsid w:val="006F5AA6"/>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55C1"/>
    <w:rsid w:val="007877AE"/>
    <w:rsid w:val="0078789C"/>
    <w:rsid w:val="00787AA9"/>
    <w:rsid w:val="007910DC"/>
    <w:rsid w:val="00792858"/>
    <w:rsid w:val="00792EA2"/>
    <w:rsid w:val="00792F93"/>
    <w:rsid w:val="00793417"/>
    <w:rsid w:val="0079392D"/>
    <w:rsid w:val="00793F5A"/>
    <w:rsid w:val="00795C61"/>
    <w:rsid w:val="00795D24"/>
    <w:rsid w:val="0079689A"/>
    <w:rsid w:val="00796CE6"/>
    <w:rsid w:val="00797C41"/>
    <w:rsid w:val="007A33B8"/>
    <w:rsid w:val="007A437D"/>
    <w:rsid w:val="007A54BB"/>
    <w:rsid w:val="007A5EDC"/>
    <w:rsid w:val="007A60D1"/>
    <w:rsid w:val="007A6449"/>
    <w:rsid w:val="007A644B"/>
    <w:rsid w:val="007A79DE"/>
    <w:rsid w:val="007A7B5C"/>
    <w:rsid w:val="007B009C"/>
    <w:rsid w:val="007B141A"/>
    <w:rsid w:val="007B2BAB"/>
    <w:rsid w:val="007B2DDB"/>
    <w:rsid w:val="007B3A3F"/>
    <w:rsid w:val="007B4502"/>
    <w:rsid w:val="007C095C"/>
    <w:rsid w:val="007C0B10"/>
    <w:rsid w:val="007C3E2B"/>
    <w:rsid w:val="007C406D"/>
    <w:rsid w:val="007C41A2"/>
    <w:rsid w:val="007C4404"/>
    <w:rsid w:val="007C5612"/>
    <w:rsid w:val="007C6CE2"/>
    <w:rsid w:val="007D0A34"/>
    <w:rsid w:val="007D0BD2"/>
    <w:rsid w:val="007D0C7C"/>
    <w:rsid w:val="007D193D"/>
    <w:rsid w:val="007D1F56"/>
    <w:rsid w:val="007D2970"/>
    <w:rsid w:val="007D3A88"/>
    <w:rsid w:val="007D553E"/>
    <w:rsid w:val="007D61AC"/>
    <w:rsid w:val="007D6EC1"/>
    <w:rsid w:val="007E2922"/>
    <w:rsid w:val="007E506B"/>
    <w:rsid w:val="007E54CD"/>
    <w:rsid w:val="007E5883"/>
    <w:rsid w:val="007E72FC"/>
    <w:rsid w:val="007E7991"/>
    <w:rsid w:val="007F01DA"/>
    <w:rsid w:val="007F0A24"/>
    <w:rsid w:val="007F1BA1"/>
    <w:rsid w:val="007F20BF"/>
    <w:rsid w:val="007F29A8"/>
    <w:rsid w:val="007F5191"/>
    <w:rsid w:val="007F594D"/>
    <w:rsid w:val="007F5982"/>
    <w:rsid w:val="007F5A5B"/>
    <w:rsid w:val="007F6679"/>
    <w:rsid w:val="007F6DBE"/>
    <w:rsid w:val="007F7AC9"/>
    <w:rsid w:val="00800758"/>
    <w:rsid w:val="00801B2C"/>
    <w:rsid w:val="00801BDD"/>
    <w:rsid w:val="00802141"/>
    <w:rsid w:val="008030EE"/>
    <w:rsid w:val="00806041"/>
    <w:rsid w:val="00806519"/>
    <w:rsid w:val="00806C4C"/>
    <w:rsid w:val="00807D80"/>
    <w:rsid w:val="00807E67"/>
    <w:rsid w:val="00807E9E"/>
    <w:rsid w:val="00810945"/>
    <w:rsid w:val="00810ABE"/>
    <w:rsid w:val="00811036"/>
    <w:rsid w:val="00812E40"/>
    <w:rsid w:val="0081480B"/>
    <w:rsid w:val="00814ED3"/>
    <w:rsid w:val="00815B97"/>
    <w:rsid w:val="0081662F"/>
    <w:rsid w:val="00817E66"/>
    <w:rsid w:val="00820621"/>
    <w:rsid w:val="0082066E"/>
    <w:rsid w:val="00820C4F"/>
    <w:rsid w:val="00820F84"/>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15EA"/>
    <w:rsid w:val="00862397"/>
    <w:rsid w:val="0086285F"/>
    <w:rsid w:val="00862938"/>
    <w:rsid w:val="0086341B"/>
    <w:rsid w:val="0086477A"/>
    <w:rsid w:val="00865526"/>
    <w:rsid w:val="008665B3"/>
    <w:rsid w:val="00867500"/>
    <w:rsid w:val="00867C42"/>
    <w:rsid w:val="0087009D"/>
    <w:rsid w:val="0087386E"/>
    <w:rsid w:val="00874BA8"/>
    <w:rsid w:val="008755EF"/>
    <w:rsid w:val="0087588B"/>
    <w:rsid w:val="0087660E"/>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C2D"/>
    <w:rsid w:val="008B77B5"/>
    <w:rsid w:val="008C15B3"/>
    <w:rsid w:val="008C3927"/>
    <w:rsid w:val="008C6B46"/>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FA6"/>
    <w:rsid w:val="00931731"/>
    <w:rsid w:val="00933621"/>
    <w:rsid w:val="009341F4"/>
    <w:rsid w:val="00934214"/>
    <w:rsid w:val="009376B7"/>
    <w:rsid w:val="009406E9"/>
    <w:rsid w:val="00941277"/>
    <w:rsid w:val="0094572F"/>
    <w:rsid w:val="00945AC3"/>
    <w:rsid w:val="00945FB5"/>
    <w:rsid w:val="00946FB2"/>
    <w:rsid w:val="00947E4A"/>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51292"/>
    <w:rsid w:val="00A5134E"/>
    <w:rsid w:val="00A51EB8"/>
    <w:rsid w:val="00A521A8"/>
    <w:rsid w:val="00A52BDC"/>
    <w:rsid w:val="00A52D4B"/>
    <w:rsid w:val="00A535E4"/>
    <w:rsid w:val="00A539DA"/>
    <w:rsid w:val="00A55324"/>
    <w:rsid w:val="00A55B4F"/>
    <w:rsid w:val="00A56697"/>
    <w:rsid w:val="00A607D3"/>
    <w:rsid w:val="00A61D86"/>
    <w:rsid w:val="00A6375F"/>
    <w:rsid w:val="00A63854"/>
    <w:rsid w:val="00A6466D"/>
    <w:rsid w:val="00A64DC2"/>
    <w:rsid w:val="00A64E83"/>
    <w:rsid w:val="00A650DA"/>
    <w:rsid w:val="00A6523E"/>
    <w:rsid w:val="00A654E1"/>
    <w:rsid w:val="00A6583E"/>
    <w:rsid w:val="00A67476"/>
    <w:rsid w:val="00A72F14"/>
    <w:rsid w:val="00A74F3D"/>
    <w:rsid w:val="00A752A7"/>
    <w:rsid w:val="00A76F69"/>
    <w:rsid w:val="00A76F89"/>
    <w:rsid w:val="00A76FCE"/>
    <w:rsid w:val="00A77903"/>
    <w:rsid w:val="00A77FAE"/>
    <w:rsid w:val="00A80823"/>
    <w:rsid w:val="00A81AFB"/>
    <w:rsid w:val="00A82742"/>
    <w:rsid w:val="00A8519E"/>
    <w:rsid w:val="00A910A6"/>
    <w:rsid w:val="00A91427"/>
    <w:rsid w:val="00A91931"/>
    <w:rsid w:val="00A92DFB"/>
    <w:rsid w:val="00A93241"/>
    <w:rsid w:val="00A94AAE"/>
    <w:rsid w:val="00A9663B"/>
    <w:rsid w:val="00A96BAC"/>
    <w:rsid w:val="00AA1FB7"/>
    <w:rsid w:val="00AA3E31"/>
    <w:rsid w:val="00AA4D42"/>
    <w:rsid w:val="00AA7045"/>
    <w:rsid w:val="00AB0021"/>
    <w:rsid w:val="00AB2F3A"/>
    <w:rsid w:val="00AB3EEA"/>
    <w:rsid w:val="00AB5972"/>
    <w:rsid w:val="00AB5B1C"/>
    <w:rsid w:val="00AC09EA"/>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539F"/>
    <w:rsid w:val="00B6072B"/>
    <w:rsid w:val="00B627E5"/>
    <w:rsid w:val="00B629AB"/>
    <w:rsid w:val="00B62E0D"/>
    <w:rsid w:val="00B636B3"/>
    <w:rsid w:val="00B63D67"/>
    <w:rsid w:val="00B64515"/>
    <w:rsid w:val="00B64C0C"/>
    <w:rsid w:val="00B65611"/>
    <w:rsid w:val="00B65B8B"/>
    <w:rsid w:val="00B70D5F"/>
    <w:rsid w:val="00B71132"/>
    <w:rsid w:val="00B7154E"/>
    <w:rsid w:val="00B71F88"/>
    <w:rsid w:val="00B731F7"/>
    <w:rsid w:val="00B733D7"/>
    <w:rsid w:val="00B757FD"/>
    <w:rsid w:val="00B75C8C"/>
    <w:rsid w:val="00B7707B"/>
    <w:rsid w:val="00B80A00"/>
    <w:rsid w:val="00B80EAA"/>
    <w:rsid w:val="00B84A7A"/>
    <w:rsid w:val="00B86BEC"/>
    <w:rsid w:val="00B9150C"/>
    <w:rsid w:val="00B93326"/>
    <w:rsid w:val="00B93759"/>
    <w:rsid w:val="00B93FF5"/>
    <w:rsid w:val="00B94236"/>
    <w:rsid w:val="00B96DE2"/>
    <w:rsid w:val="00BA0585"/>
    <w:rsid w:val="00BA0E46"/>
    <w:rsid w:val="00BA12A5"/>
    <w:rsid w:val="00BA15EA"/>
    <w:rsid w:val="00BA19C9"/>
    <w:rsid w:val="00BA2FDD"/>
    <w:rsid w:val="00BA3230"/>
    <w:rsid w:val="00BA3397"/>
    <w:rsid w:val="00BA3721"/>
    <w:rsid w:val="00BA4259"/>
    <w:rsid w:val="00BA4266"/>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41D8"/>
    <w:rsid w:val="00BD46FD"/>
    <w:rsid w:val="00BD4B39"/>
    <w:rsid w:val="00BD6C50"/>
    <w:rsid w:val="00BD70A3"/>
    <w:rsid w:val="00BE02DC"/>
    <w:rsid w:val="00BE0849"/>
    <w:rsid w:val="00BE0C49"/>
    <w:rsid w:val="00BE2A8C"/>
    <w:rsid w:val="00BE4C4E"/>
    <w:rsid w:val="00BE4D6E"/>
    <w:rsid w:val="00BE542D"/>
    <w:rsid w:val="00BE6404"/>
    <w:rsid w:val="00BE6459"/>
    <w:rsid w:val="00BF1FAE"/>
    <w:rsid w:val="00BF20B6"/>
    <w:rsid w:val="00BF4ACE"/>
    <w:rsid w:val="00BF5E99"/>
    <w:rsid w:val="00BF6419"/>
    <w:rsid w:val="00BF66BF"/>
    <w:rsid w:val="00BF72FE"/>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44C7"/>
    <w:rsid w:val="00C255F9"/>
    <w:rsid w:val="00C27586"/>
    <w:rsid w:val="00C27950"/>
    <w:rsid w:val="00C27A7B"/>
    <w:rsid w:val="00C310A1"/>
    <w:rsid w:val="00C31B82"/>
    <w:rsid w:val="00C32429"/>
    <w:rsid w:val="00C32B35"/>
    <w:rsid w:val="00C32F4A"/>
    <w:rsid w:val="00C34960"/>
    <w:rsid w:val="00C36ADE"/>
    <w:rsid w:val="00C40081"/>
    <w:rsid w:val="00C417EA"/>
    <w:rsid w:val="00C436FB"/>
    <w:rsid w:val="00C43982"/>
    <w:rsid w:val="00C452ED"/>
    <w:rsid w:val="00C4573E"/>
    <w:rsid w:val="00C4715E"/>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2CC5"/>
    <w:rsid w:val="00C737BB"/>
    <w:rsid w:val="00C74F72"/>
    <w:rsid w:val="00C75C3A"/>
    <w:rsid w:val="00C75D75"/>
    <w:rsid w:val="00C76FDD"/>
    <w:rsid w:val="00C80AA3"/>
    <w:rsid w:val="00C81873"/>
    <w:rsid w:val="00C8225D"/>
    <w:rsid w:val="00C823E5"/>
    <w:rsid w:val="00C8263D"/>
    <w:rsid w:val="00C87B47"/>
    <w:rsid w:val="00C909ED"/>
    <w:rsid w:val="00C90CD8"/>
    <w:rsid w:val="00C90CE5"/>
    <w:rsid w:val="00C9104D"/>
    <w:rsid w:val="00C914A4"/>
    <w:rsid w:val="00C92909"/>
    <w:rsid w:val="00C93191"/>
    <w:rsid w:val="00C9673C"/>
    <w:rsid w:val="00CA081A"/>
    <w:rsid w:val="00CA0909"/>
    <w:rsid w:val="00CA0AD6"/>
    <w:rsid w:val="00CA1ABE"/>
    <w:rsid w:val="00CA1F05"/>
    <w:rsid w:val="00CA207A"/>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6414"/>
    <w:rsid w:val="00CB7998"/>
    <w:rsid w:val="00CC192C"/>
    <w:rsid w:val="00CC48D8"/>
    <w:rsid w:val="00CC65EF"/>
    <w:rsid w:val="00CC681A"/>
    <w:rsid w:val="00CC77E5"/>
    <w:rsid w:val="00CD11E1"/>
    <w:rsid w:val="00CD1FE1"/>
    <w:rsid w:val="00CD21D5"/>
    <w:rsid w:val="00CD4DD5"/>
    <w:rsid w:val="00CD77C6"/>
    <w:rsid w:val="00CD7B9F"/>
    <w:rsid w:val="00CE0457"/>
    <w:rsid w:val="00CE0941"/>
    <w:rsid w:val="00CE0CA1"/>
    <w:rsid w:val="00CE173F"/>
    <w:rsid w:val="00CE33F3"/>
    <w:rsid w:val="00CE438A"/>
    <w:rsid w:val="00CE46B3"/>
    <w:rsid w:val="00CE76E1"/>
    <w:rsid w:val="00CF1869"/>
    <w:rsid w:val="00CF378A"/>
    <w:rsid w:val="00CF58AE"/>
    <w:rsid w:val="00CF5A0C"/>
    <w:rsid w:val="00CF5AC8"/>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125F"/>
    <w:rsid w:val="00D12295"/>
    <w:rsid w:val="00D122CE"/>
    <w:rsid w:val="00D1399E"/>
    <w:rsid w:val="00D140D7"/>
    <w:rsid w:val="00D14561"/>
    <w:rsid w:val="00D15000"/>
    <w:rsid w:val="00D15EAE"/>
    <w:rsid w:val="00D160D3"/>
    <w:rsid w:val="00D16730"/>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CA4"/>
    <w:rsid w:val="00D34887"/>
    <w:rsid w:val="00D36210"/>
    <w:rsid w:val="00D370F5"/>
    <w:rsid w:val="00D3753D"/>
    <w:rsid w:val="00D4008B"/>
    <w:rsid w:val="00D41D92"/>
    <w:rsid w:val="00D42CAC"/>
    <w:rsid w:val="00D4354C"/>
    <w:rsid w:val="00D43B43"/>
    <w:rsid w:val="00D44003"/>
    <w:rsid w:val="00D44A56"/>
    <w:rsid w:val="00D45468"/>
    <w:rsid w:val="00D45509"/>
    <w:rsid w:val="00D45818"/>
    <w:rsid w:val="00D468C2"/>
    <w:rsid w:val="00D50324"/>
    <w:rsid w:val="00D50D62"/>
    <w:rsid w:val="00D5206E"/>
    <w:rsid w:val="00D52557"/>
    <w:rsid w:val="00D5348E"/>
    <w:rsid w:val="00D53C82"/>
    <w:rsid w:val="00D54F34"/>
    <w:rsid w:val="00D55018"/>
    <w:rsid w:val="00D5598D"/>
    <w:rsid w:val="00D56B92"/>
    <w:rsid w:val="00D57233"/>
    <w:rsid w:val="00D640A3"/>
    <w:rsid w:val="00D6440B"/>
    <w:rsid w:val="00D65B64"/>
    <w:rsid w:val="00D67DDA"/>
    <w:rsid w:val="00D7027C"/>
    <w:rsid w:val="00D71744"/>
    <w:rsid w:val="00D7193C"/>
    <w:rsid w:val="00D72509"/>
    <w:rsid w:val="00D73689"/>
    <w:rsid w:val="00D73EEC"/>
    <w:rsid w:val="00D75545"/>
    <w:rsid w:val="00D76E48"/>
    <w:rsid w:val="00D779A1"/>
    <w:rsid w:val="00D814C7"/>
    <w:rsid w:val="00D85981"/>
    <w:rsid w:val="00D8646E"/>
    <w:rsid w:val="00D86B84"/>
    <w:rsid w:val="00D87892"/>
    <w:rsid w:val="00D90EB5"/>
    <w:rsid w:val="00D92320"/>
    <w:rsid w:val="00D95613"/>
    <w:rsid w:val="00D95C36"/>
    <w:rsid w:val="00D95CD9"/>
    <w:rsid w:val="00D96F4B"/>
    <w:rsid w:val="00D96FFD"/>
    <w:rsid w:val="00D971ED"/>
    <w:rsid w:val="00D9761D"/>
    <w:rsid w:val="00D9764A"/>
    <w:rsid w:val="00D97B0A"/>
    <w:rsid w:val="00DA00DC"/>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C1E"/>
    <w:rsid w:val="00DC503F"/>
    <w:rsid w:val="00DC54AD"/>
    <w:rsid w:val="00DC6AA5"/>
    <w:rsid w:val="00DD010B"/>
    <w:rsid w:val="00DD11E8"/>
    <w:rsid w:val="00DD1742"/>
    <w:rsid w:val="00DD270D"/>
    <w:rsid w:val="00DD2AE9"/>
    <w:rsid w:val="00DD3A24"/>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76FC"/>
    <w:rsid w:val="00E17F01"/>
    <w:rsid w:val="00E200BF"/>
    <w:rsid w:val="00E207A2"/>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78D"/>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D02B7"/>
    <w:rsid w:val="00ED0B31"/>
    <w:rsid w:val="00ED24A6"/>
    <w:rsid w:val="00ED31CE"/>
    <w:rsid w:val="00ED3A16"/>
    <w:rsid w:val="00ED4020"/>
    <w:rsid w:val="00ED600B"/>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767A"/>
    <w:rsid w:val="00F214DC"/>
    <w:rsid w:val="00F220F7"/>
    <w:rsid w:val="00F22732"/>
    <w:rsid w:val="00F23EC5"/>
    <w:rsid w:val="00F25101"/>
    <w:rsid w:val="00F2682D"/>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66"/>
    <w:rsid w:val="00F556FF"/>
    <w:rsid w:val="00F566A1"/>
    <w:rsid w:val="00F56FBB"/>
    <w:rsid w:val="00F5765C"/>
    <w:rsid w:val="00F5798F"/>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1253"/>
    <w:rsid w:val="00F81716"/>
    <w:rsid w:val="00F81E6E"/>
    <w:rsid w:val="00F82C8D"/>
    <w:rsid w:val="00F86761"/>
    <w:rsid w:val="00F9246B"/>
    <w:rsid w:val="00F92B88"/>
    <w:rsid w:val="00F93647"/>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B3B"/>
    <w:rsid w:val="00FC7188"/>
    <w:rsid w:val="00FD0252"/>
    <w:rsid w:val="00FD0C3E"/>
    <w:rsid w:val="00FD1C01"/>
    <w:rsid w:val="00FD23A2"/>
    <w:rsid w:val="00FD38D9"/>
    <w:rsid w:val="00FD3B36"/>
    <w:rsid w:val="00FD51AB"/>
    <w:rsid w:val="00FE0242"/>
    <w:rsid w:val="00FE1358"/>
    <w:rsid w:val="00FE16B3"/>
    <w:rsid w:val="00FE1C15"/>
    <w:rsid w:val="00FE2721"/>
    <w:rsid w:val="00FE2959"/>
    <w:rsid w:val="00FE3671"/>
    <w:rsid w:val="00FE4B52"/>
    <w:rsid w:val="00FE61B9"/>
    <w:rsid w:val="00FE63A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3178</Words>
  <Characters>18118</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21254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2011-04-27T10:28:00Z</dcterms:created>
  <dcterms:modified xsi:type="dcterms:W3CDTF">2011-04-27T10:28:00Z</dcterms:modified>
</cp:coreProperties>
</file>